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8" w:rsidRPr="007F51C5" w:rsidRDefault="000D6DC8" w:rsidP="000D6DC8">
      <w:pPr>
        <w:keepNext/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0D6DC8" w:rsidRPr="007F51C5" w:rsidRDefault="000D6DC8" w:rsidP="000D6DC8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7F51C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УТВЕРЖДЕНО</w:t>
      </w:r>
    </w:p>
    <w:p w:rsidR="000D6DC8" w:rsidRPr="007F51C5" w:rsidRDefault="000D6DC8" w:rsidP="000D6DC8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7F51C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приказом</w:t>
      </w:r>
      <w:r w:rsidRPr="007F51C5">
        <w:t xml:space="preserve"> </w:t>
      </w:r>
      <w:r w:rsidRPr="007F51C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генерального директора ОАО «Теплоэнерго»</w:t>
      </w:r>
    </w:p>
    <w:p w:rsidR="000D6DC8" w:rsidRPr="007F51C5" w:rsidRDefault="00830D91" w:rsidP="000D6DC8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830D91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от «18» мая 2018 г. № 369/п</w:t>
      </w:r>
    </w:p>
    <w:p w:rsidR="000D6DC8" w:rsidRPr="007F51C5" w:rsidRDefault="000D6DC8" w:rsidP="000D6DC8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F325CF" w:rsidRPr="007F51C5" w:rsidRDefault="00F325CF" w:rsidP="000D6DC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772" w:rsidRPr="007F51C5" w:rsidRDefault="00A22485" w:rsidP="002F60A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 xml:space="preserve">ИЗВЕЩЕНИЕ О ПРОВЕДЕНИИ ОТКРЫТОГО </w:t>
      </w:r>
      <w:r w:rsidR="00473D82" w:rsidRPr="007F51C5">
        <w:rPr>
          <w:rFonts w:ascii="Times New Roman" w:hAnsi="Times New Roman"/>
          <w:b/>
          <w:sz w:val="24"/>
          <w:szCs w:val="24"/>
        </w:rPr>
        <w:t>ЗАПРОСА ПРЕДЛОЖЕНИЙ</w:t>
      </w:r>
      <w:r w:rsidR="00077238" w:rsidRPr="007F51C5">
        <w:t xml:space="preserve"> </w:t>
      </w:r>
      <w:r w:rsidR="00077238" w:rsidRPr="007F51C5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CE7B13" w:rsidRPr="007F51C5" w:rsidRDefault="00CE7B13" w:rsidP="002F60AF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2485" w:rsidRPr="007F51C5" w:rsidRDefault="003F71A6" w:rsidP="002F60AF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 xml:space="preserve">1. </w:t>
      </w:r>
      <w:r w:rsidR="00A22485" w:rsidRPr="007F51C5">
        <w:rPr>
          <w:rFonts w:ascii="Times New Roman" w:hAnsi="Times New Roman"/>
          <w:b/>
          <w:sz w:val="24"/>
          <w:szCs w:val="24"/>
        </w:rPr>
        <w:t>Номер извещения</w:t>
      </w:r>
      <w:r w:rsidR="00CF54B6" w:rsidRPr="007F51C5">
        <w:rPr>
          <w:rFonts w:ascii="Times New Roman" w:hAnsi="Times New Roman"/>
          <w:b/>
          <w:sz w:val="24"/>
          <w:szCs w:val="24"/>
        </w:rPr>
        <w:t xml:space="preserve">: </w:t>
      </w:r>
      <w:r w:rsidR="006A51A8" w:rsidRPr="007F51C5">
        <w:rPr>
          <w:rFonts w:ascii="Times New Roman" w:hAnsi="Times New Roman"/>
          <w:b/>
          <w:sz w:val="24"/>
          <w:szCs w:val="24"/>
        </w:rPr>
        <w:t>1-ЭЗП-Р/2018</w:t>
      </w:r>
      <w:r w:rsidR="00A22485" w:rsidRPr="007F51C5">
        <w:rPr>
          <w:rFonts w:ascii="Times New Roman" w:hAnsi="Times New Roman"/>
          <w:b/>
          <w:sz w:val="24"/>
          <w:szCs w:val="24"/>
        </w:rPr>
        <w:t>.</w:t>
      </w:r>
    </w:p>
    <w:p w:rsidR="0098393F" w:rsidRPr="007F51C5" w:rsidRDefault="0098393F" w:rsidP="002F60AF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2485" w:rsidRPr="007F51C5" w:rsidRDefault="003F71A6" w:rsidP="000D6DC8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 xml:space="preserve">2. </w:t>
      </w:r>
      <w:r w:rsidR="0098393F" w:rsidRPr="007F51C5">
        <w:rPr>
          <w:rFonts w:ascii="Times New Roman" w:hAnsi="Times New Roman"/>
          <w:b/>
          <w:sz w:val="24"/>
          <w:szCs w:val="24"/>
        </w:rPr>
        <w:t xml:space="preserve">Дата публикации: </w:t>
      </w:r>
      <w:r w:rsidR="000F45F9" w:rsidRPr="000F45F9">
        <w:rPr>
          <w:rFonts w:ascii="Times New Roman" w:hAnsi="Times New Roman"/>
          <w:sz w:val="24"/>
          <w:szCs w:val="24"/>
        </w:rPr>
        <w:t xml:space="preserve">«18» мая </w:t>
      </w:r>
      <w:r w:rsidR="000D6DC8" w:rsidRPr="007F51C5">
        <w:rPr>
          <w:rFonts w:ascii="Times New Roman" w:hAnsi="Times New Roman"/>
          <w:sz w:val="24"/>
          <w:szCs w:val="24"/>
        </w:rPr>
        <w:t>201</w:t>
      </w:r>
      <w:r w:rsidR="00580B3C" w:rsidRPr="007F51C5">
        <w:rPr>
          <w:rFonts w:ascii="Times New Roman" w:hAnsi="Times New Roman"/>
          <w:sz w:val="24"/>
          <w:szCs w:val="24"/>
        </w:rPr>
        <w:t>8</w:t>
      </w:r>
      <w:r w:rsidR="000D6DC8" w:rsidRPr="007F51C5">
        <w:rPr>
          <w:rFonts w:ascii="Times New Roman" w:hAnsi="Times New Roman"/>
          <w:sz w:val="24"/>
          <w:szCs w:val="24"/>
        </w:rPr>
        <w:t xml:space="preserve"> г.</w:t>
      </w:r>
    </w:p>
    <w:p w:rsidR="00F325CF" w:rsidRPr="007F51C5" w:rsidRDefault="00F325CF" w:rsidP="00F325CF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2485" w:rsidRPr="007F51C5" w:rsidRDefault="003F71A6" w:rsidP="002F60AF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 xml:space="preserve">3. </w:t>
      </w:r>
      <w:r w:rsidR="00A22485" w:rsidRPr="007F51C5">
        <w:rPr>
          <w:rFonts w:ascii="Times New Roman" w:hAnsi="Times New Roman"/>
          <w:b/>
          <w:sz w:val="24"/>
          <w:szCs w:val="24"/>
        </w:rPr>
        <w:t>Способ закупки:</w:t>
      </w:r>
      <w:r w:rsidR="00A22485" w:rsidRPr="007F51C5">
        <w:rPr>
          <w:rFonts w:ascii="Times New Roman" w:hAnsi="Times New Roman"/>
          <w:sz w:val="24"/>
          <w:szCs w:val="24"/>
        </w:rPr>
        <w:t xml:space="preserve"> открытый </w:t>
      </w:r>
      <w:r w:rsidR="00473D82" w:rsidRPr="007F51C5">
        <w:rPr>
          <w:rFonts w:ascii="Times New Roman" w:hAnsi="Times New Roman"/>
          <w:sz w:val="24"/>
          <w:szCs w:val="24"/>
        </w:rPr>
        <w:t>запрос предложений</w:t>
      </w:r>
      <w:r w:rsidR="00077238" w:rsidRPr="007F51C5">
        <w:t xml:space="preserve"> </w:t>
      </w:r>
      <w:r w:rsidR="00077238" w:rsidRPr="007F51C5">
        <w:rPr>
          <w:rFonts w:ascii="Times New Roman" w:hAnsi="Times New Roman"/>
          <w:sz w:val="24"/>
          <w:szCs w:val="24"/>
        </w:rPr>
        <w:t>в электронной форме</w:t>
      </w:r>
      <w:r w:rsidR="00A22485" w:rsidRPr="007F51C5">
        <w:rPr>
          <w:rFonts w:ascii="Times New Roman" w:hAnsi="Times New Roman"/>
          <w:sz w:val="24"/>
          <w:szCs w:val="24"/>
        </w:rPr>
        <w:t>.</w:t>
      </w:r>
    </w:p>
    <w:p w:rsidR="00077238" w:rsidRPr="007F51C5" w:rsidRDefault="00077238" w:rsidP="002F60AF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>Настоящий запрос предложений проводится с использованием программно-аппаратного комплекса, обеспечивающего проведение процедур закупки в электронной форме с использованием сети «Интернет», размещенного на http://www.etp.roseltorg.ru/ (далее – электронная торговая площадка – ЭТП).</w:t>
      </w:r>
    </w:p>
    <w:p w:rsidR="00A22485" w:rsidRPr="007F51C5" w:rsidRDefault="00A22485" w:rsidP="002F60AF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2485" w:rsidRPr="007F51C5" w:rsidRDefault="003F71A6" w:rsidP="002F60AF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 xml:space="preserve">4. </w:t>
      </w:r>
      <w:r w:rsidR="00A22485" w:rsidRPr="007F51C5">
        <w:rPr>
          <w:rFonts w:ascii="Times New Roman" w:hAnsi="Times New Roman"/>
          <w:b/>
          <w:sz w:val="24"/>
          <w:szCs w:val="24"/>
        </w:rPr>
        <w:t>Наименование заказчика:</w:t>
      </w:r>
      <w:r w:rsidR="00A22485" w:rsidRPr="007F51C5">
        <w:rPr>
          <w:rFonts w:ascii="Times New Roman" w:hAnsi="Times New Roman"/>
          <w:sz w:val="24"/>
          <w:szCs w:val="24"/>
        </w:rPr>
        <w:t xml:space="preserve"> Открытое акционерное общество «Теплоэнерго».</w:t>
      </w:r>
    </w:p>
    <w:p w:rsidR="00A22485" w:rsidRPr="007F51C5" w:rsidRDefault="00A22485" w:rsidP="002F60AF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2485" w:rsidRPr="007F51C5" w:rsidRDefault="003F71A6" w:rsidP="002F60AF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 xml:space="preserve">5. </w:t>
      </w:r>
      <w:r w:rsidR="00A22485" w:rsidRPr="007F51C5">
        <w:rPr>
          <w:rFonts w:ascii="Times New Roman" w:hAnsi="Times New Roman"/>
          <w:b/>
          <w:sz w:val="24"/>
          <w:szCs w:val="24"/>
        </w:rPr>
        <w:t>Место нахождения заказчика:</w:t>
      </w:r>
      <w:r w:rsidR="00A22485" w:rsidRPr="007F51C5">
        <w:rPr>
          <w:rFonts w:ascii="Times New Roman" w:hAnsi="Times New Roman"/>
          <w:sz w:val="24"/>
          <w:szCs w:val="24"/>
        </w:rPr>
        <w:t xml:space="preserve"> 603086, г. Нижний Новгород, бульвар Мира, дом 14.</w:t>
      </w:r>
    </w:p>
    <w:p w:rsidR="00A22485" w:rsidRPr="007F51C5" w:rsidRDefault="00A22485" w:rsidP="002F60AF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2485" w:rsidRPr="007F51C5" w:rsidRDefault="003F71A6" w:rsidP="00D25775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 xml:space="preserve">6. </w:t>
      </w:r>
      <w:r w:rsidR="00A22485" w:rsidRPr="007F51C5">
        <w:rPr>
          <w:rFonts w:ascii="Times New Roman" w:hAnsi="Times New Roman"/>
          <w:b/>
          <w:sz w:val="24"/>
          <w:szCs w:val="24"/>
        </w:rPr>
        <w:t>Почтовый адрес заказчика:</w:t>
      </w:r>
      <w:r w:rsidR="00A22485" w:rsidRPr="007F51C5">
        <w:rPr>
          <w:rFonts w:ascii="Times New Roman" w:hAnsi="Times New Roman"/>
          <w:sz w:val="24"/>
          <w:szCs w:val="24"/>
        </w:rPr>
        <w:t xml:space="preserve"> 603086, г. Нижний Новгород, бульвар Мира, дом 14.</w:t>
      </w:r>
    </w:p>
    <w:p w:rsidR="00A22485" w:rsidRPr="007F51C5" w:rsidRDefault="00A22485" w:rsidP="00D25775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7B13" w:rsidRPr="007F51C5" w:rsidRDefault="006A51A8" w:rsidP="00753E36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7</w:t>
      </w:r>
      <w:r w:rsidR="003F71A6" w:rsidRPr="007F51C5">
        <w:rPr>
          <w:rFonts w:ascii="Times New Roman" w:hAnsi="Times New Roman"/>
          <w:b/>
          <w:sz w:val="24"/>
          <w:szCs w:val="24"/>
        </w:rPr>
        <w:t xml:space="preserve">. </w:t>
      </w:r>
      <w:r w:rsidR="00481994" w:rsidRPr="007F51C5">
        <w:rPr>
          <w:rFonts w:ascii="Times New Roman" w:hAnsi="Times New Roman"/>
          <w:b/>
          <w:sz w:val="24"/>
          <w:szCs w:val="24"/>
        </w:rPr>
        <w:t>Контактное лицо</w:t>
      </w:r>
      <w:r w:rsidR="00481994" w:rsidRPr="007F51C5">
        <w:rPr>
          <w:rFonts w:ascii="Times New Roman" w:hAnsi="Times New Roman"/>
          <w:sz w:val="24"/>
          <w:szCs w:val="24"/>
        </w:rPr>
        <w:t xml:space="preserve"> </w:t>
      </w:r>
      <w:r w:rsidR="00481994" w:rsidRPr="007F51C5">
        <w:rPr>
          <w:rFonts w:ascii="Times New Roman" w:hAnsi="Times New Roman"/>
          <w:b/>
          <w:sz w:val="24"/>
          <w:szCs w:val="24"/>
        </w:rPr>
        <w:t>заказчика</w:t>
      </w:r>
      <w:r w:rsidRPr="007F51C5">
        <w:rPr>
          <w:rFonts w:ascii="Times New Roman" w:hAnsi="Times New Roman"/>
          <w:b/>
          <w:sz w:val="24"/>
          <w:szCs w:val="24"/>
        </w:rPr>
        <w:t>:</w:t>
      </w:r>
    </w:p>
    <w:p w:rsidR="006A51A8" w:rsidRPr="007F51C5" w:rsidRDefault="00753E36" w:rsidP="00753E36">
      <w:pPr>
        <w:keepNext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>7</w:t>
      </w:r>
      <w:r w:rsidR="006A51A8"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>.1.</w:t>
      </w:r>
      <w:r w:rsidR="000C74C8"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A51A8"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 вопросам, касающимся организации закупки:</w:t>
      </w:r>
      <w:r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A51A8"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>Талялев Антон Олегович,</w:t>
      </w:r>
      <w:r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                           </w:t>
      </w:r>
      <w:r w:rsidR="006A51A8"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e-mail: </w:t>
      </w:r>
      <w:hyperlink r:id="rId8" w:history="1">
        <w:r w:rsidR="006A51A8" w:rsidRPr="007F51C5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a.talyalev@teploenergo-nn.ru</w:t>
        </w:r>
      </w:hyperlink>
      <w:r w:rsidR="006A51A8"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>, тел:</w:t>
      </w:r>
      <w:r w:rsidR="006A51A8" w:rsidRPr="007F51C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8 (831) 277-93-23.</w:t>
      </w:r>
    </w:p>
    <w:p w:rsidR="000966F5" w:rsidRPr="007F51C5" w:rsidRDefault="00753E36" w:rsidP="00753E36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7F51C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7</w:t>
      </w:r>
      <w:r w:rsidR="006A51A8" w:rsidRPr="007F51C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.2. По вопросам, касающимся предмета договора купли-продажи:</w:t>
      </w:r>
      <w:r w:rsidRPr="007F51C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A51A8" w:rsidRPr="007F51C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Малинина Наталья Юрьевна</w:t>
      </w:r>
      <w:r w:rsidR="006A51A8"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>,</w:t>
      </w:r>
      <w:r w:rsidRPr="007F51C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A51A8" w:rsidRPr="007F51C5">
        <w:rPr>
          <w:rFonts w:ascii="Times New Roman" w:hAnsi="Times New Roman"/>
          <w:bCs/>
          <w:snapToGrid w:val="0"/>
          <w:sz w:val="24"/>
          <w:szCs w:val="24"/>
          <w:lang w:val="en-US" w:eastAsia="ru-RU"/>
        </w:rPr>
        <w:t>e</w:t>
      </w:r>
      <w:r w:rsidR="006A51A8"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>-</w:t>
      </w:r>
      <w:r w:rsidR="006A51A8" w:rsidRPr="007F51C5">
        <w:rPr>
          <w:rFonts w:ascii="Times New Roman" w:hAnsi="Times New Roman"/>
          <w:bCs/>
          <w:snapToGrid w:val="0"/>
          <w:sz w:val="24"/>
          <w:szCs w:val="24"/>
          <w:lang w:val="en-US" w:eastAsia="ru-RU"/>
        </w:rPr>
        <w:t>mail</w:t>
      </w:r>
      <w:r w:rsidR="006A51A8"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>:</w:t>
      </w:r>
      <w:hyperlink r:id="rId9" w:history="1">
        <w:r w:rsidR="006A51A8" w:rsidRPr="007F51C5">
          <w:rPr>
            <w:rFonts w:ascii="Times New Roman" w:eastAsia="Times New Roman" w:hAnsi="Times New Roman"/>
            <w:bCs/>
            <w:snapToGrid w:val="0"/>
            <w:color w:val="0000FF"/>
            <w:u w:val="single"/>
            <w:lang w:eastAsia="ru-RU"/>
          </w:rPr>
          <w:t xml:space="preserve"> </w:t>
        </w:r>
        <w:r w:rsidR="006A51A8" w:rsidRPr="007F51C5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n</w:t>
        </w:r>
        <w:r w:rsidR="006A51A8" w:rsidRPr="007F51C5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6A51A8" w:rsidRPr="007F51C5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malinina</w:t>
        </w:r>
        <w:r w:rsidR="006A51A8" w:rsidRPr="007F51C5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@</w:t>
        </w:r>
        <w:r w:rsidR="006A51A8" w:rsidRPr="007F51C5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teploenergo</w:t>
        </w:r>
        <w:r w:rsidR="006A51A8" w:rsidRPr="007F51C5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-</w:t>
        </w:r>
        <w:r w:rsidR="006A51A8" w:rsidRPr="007F51C5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nn</w:t>
        </w:r>
        <w:r w:rsidR="006A51A8" w:rsidRPr="007F51C5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6A51A8" w:rsidRPr="007F51C5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6A51A8" w:rsidRPr="007F51C5">
        <w:rPr>
          <w:rFonts w:ascii="Times New Roman" w:hAnsi="Times New Roman"/>
          <w:bCs/>
          <w:snapToGrid w:val="0"/>
          <w:sz w:val="24"/>
          <w:szCs w:val="24"/>
          <w:lang w:eastAsia="ru-RU"/>
        </w:rPr>
        <w:t>, тел:</w:t>
      </w:r>
      <w:r w:rsidR="006A51A8" w:rsidRPr="007F51C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8 (831) 299-93-52.</w:t>
      </w:r>
    </w:p>
    <w:p w:rsidR="006A51A8" w:rsidRPr="007F51C5" w:rsidRDefault="006A51A8" w:rsidP="00580B3C">
      <w:pPr>
        <w:keepNext/>
        <w:keepLines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0B3C" w:rsidRPr="007F51C5" w:rsidRDefault="006A51A8" w:rsidP="00580B3C">
      <w:pPr>
        <w:keepNext/>
        <w:keepLines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8</w:t>
      </w:r>
      <w:r w:rsidR="003F71A6" w:rsidRPr="007F51C5">
        <w:rPr>
          <w:rFonts w:ascii="Times New Roman" w:hAnsi="Times New Roman"/>
          <w:b/>
          <w:sz w:val="24"/>
          <w:szCs w:val="24"/>
        </w:rPr>
        <w:t xml:space="preserve">. </w:t>
      </w:r>
      <w:r w:rsidR="00A01038" w:rsidRPr="007F51C5">
        <w:rPr>
          <w:rFonts w:ascii="Times New Roman" w:hAnsi="Times New Roman"/>
          <w:b/>
          <w:sz w:val="24"/>
          <w:szCs w:val="24"/>
        </w:rPr>
        <w:t>Предмет</w:t>
      </w:r>
      <w:r w:rsidR="00CE7B13" w:rsidRPr="007F51C5">
        <w:rPr>
          <w:rFonts w:ascii="Times New Roman" w:hAnsi="Times New Roman"/>
          <w:b/>
          <w:sz w:val="24"/>
          <w:szCs w:val="24"/>
        </w:rPr>
        <w:t xml:space="preserve"> </w:t>
      </w:r>
      <w:r w:rsidR="00473D82" w:rsidRPr="007F51C5">
        <w:rPr>
          <w:rFonts w:ascii="Times New Roman" w:hAnsi="Times New Roman"/>
          <w:b/>
          <w:sz w:val="24"/>
          <w:szCs w:val="24"/>
        </w:rPr>
        <w:t>запроса предложений</w:t>
      </w:r>
      <w:r w:rsidR="00CE7B13" w:rsidRPr="007F51C5">
        <w:rPr>
          <w:rFonts w:ascii="Times New Roman" w:hAnsi="Times New Roman"/>
          <w:b/>
          <w:sz w:val="24"/>
          <w:szCs w:val="24"/>
        </w:rPr>
        <w:t>:</w:t>
      </w:r>
      <w:r w:rsidR="00CE7B13" w:rsidRPr="007F51C5">
        <w:rPr>
          <w:rFonts w:ascii="Times New Roman" w:hAnsi="Times New Roman"/>
          <w:sz w:val="24"/>
          <w:szCs w:val="24"/>
        </w:rPr>
        <w:t xml:space="preserve"> </w:t>
      </w:r>
      <w:r w:rsidR="0034155D" w:rsidRPr="007F51C5">
        <w:rPr>
          <w:rFonts w:ascii="Times New Roman" w:hAnsi="Times New Roman"/>
          <w:sz w:val="24"/>
          <w:szCs w:val="24"/>
        </w:rPr>
        <w:t xml:space="preserve">право заключения договора </w:t>
      </w:r>
      <w:r w:rsidR="009E16C4" w:rsidRPr="007F51C5">
        <w:rPr>
          <w:rFonts w:ascii="Times New Roman" w:hAnsi="Times New Roman"/>
          <w:sz w:val="24"/>
          <w:szCs w:val="24"/>
        </w:rPr>
        <w:t>купли-продажи движимого и недвижимого имущества</w:t>
      </w:r>
      <w:r w:rsidR="00580B3C" w:rsidRPr="007F51C5">
        <w:rPr>
          <w:rFonts w:ascii="Times New Roman" w:hAnsi="Times New Roman"/>
          <w:sz w:val="24"/>
          <w:szCs w:val="24"/>
        </w:rPr>
        <w:t>:</w:t>
      </w:r>
    </w:p>
    <w:p w:rsidR="009E16C4" w:rsidRPr="007F51C5" w:rsidRDefault="009E16C4" w:rsidP="000B001E">
      <w:pPr>
        <w:keepNext/>
        <w:keepLines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>1.</w:t>
      </w:r>
      <w:r w:rsidRPr="007F51C5">
        <w:rPr>
          <w:rFonts w:ascii="Times New Roman" w:hAnsi="Times New Roman"/>
          <w:sz w:val="24"/>
          <w:szCs w:val="24"/>
        </w:rPr>
        <w:tab/>
        <w:t>Нежилое здание – котельная (назначение: нежилое здание, площадь 72,2 кв</w:t>
      </w:r>
      <w:proofErr w:type="gramStart"/>
      <w:r w:rsidRPr="007F51C5">
        <w:rPr>
          <w:rFonts w:ascii="Times New Roman" w:hAnsi="Times New Roman"/>
          <w:sz w:val="24"/>
          <w:szCs w:val="24"/>
        </w:rPr>
        <w:t>.м</w:t>
      </w:r>
      <w:proofErr w:type="gramEnd"/>
      <w:r w:rsidRPr="007F51C5">
        <w:rPr>
          <w:rFonts w:ascii="Times New Roman" w:hAnsi="Times New Roman"/>
          <w:sz w:val="24"/>
          <w:szCs w:val="24"/>
        </w:rPr>
        <w:t>, количество этажей - 1, адрес (местонахождение): Нижегородская область, г</w:t>
      </w:r>
      <w:proofErr w:type="gramStart"/>
      <w:r w:rsidRPr="007F51C5">
        <w:rPr>
          <w:rFonts w:ascii="Times New Roman" w:hAnsi="Times New Roman"/>
          <w:sz w:val="24"/>
          <w:szCs w:val="24"/>
        </w:rPr>
        <w:t>.А</w:t>
      </w:r>
      <w:proofErr w:type="gramEnd"/>
      <w:r w:rsidRPr="007F51C5">
        <w:rPr>
          <w:rFonts w:ascii="Times New Roman" w:hAnsi="Times New Roman"/>
          <w:sz w:val="24"/>
          <w:szCs w:val="24"/>
        </w:rPr>
        <w:t>рзамас, ул.Казанская, д.4Д; кадастровый номер 52:40:0203003:85) с установленным в нем оборудованием.</w:t>
      </w:r>
    </w:p>
    <w:p w:rsidR="009E16C4" w:rsidRPr="007F51C5" w:rsidRDefault="009E16C4" w:rsidP="000B001E">
      <w:pPr>
        <w:keepNext/>
        <w:keepLines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>2.</w:t>
      </w:r>
      <w:r w:rsidRPr="007F51C5">
        <w:rPr>
          <w:rFonts w:ascii="Times New Roman" w:hAnsi="Times New Roman"/>
          <w:sz w:val="24"/>
          <w:szCs w:val="24"/>
        </w:rPr>
        <w:tab/>
      </w:r>
      <w:proofErr w:type="gramStart"/>
      <w:r w:rsidRPr="007F51C5">
        <w:rPr>
          <w:rFonts w:ascii="Times New Roman" w:hAnsi="Times New Roman"/>
          <w:sz w:val="24"/>
          <w:szCs w:val="24"/>
        </w:rPr>
        <w:t>Здание (назначение: нежилое здание – автоматизированная газовая модульная котельная, 1 - этажный, общая площадь 190 кв.м., адрес (местонахождение):</w:t>
      </w:r>
      <w:proofErr w:type="gramEnd"/>
      <w:r w:rsidRPr="007F51C5">
        <w:rPr>
          <w:rFonts w:ascii="Times New Roman" w:hAnsi="Times New Roman"/>
          <w:sz w:val="24"/>
          <w:szCs w:val="24"/>
        </w:rPr>
        <w:t xml:space="preserve"> Нижегородская область, г</w:t>
      </w:r>
      <w:proofErr w:type="gramStart"/>
      <w:r w:rsidRPr="007F51C5">
        <w:rPr>
          <w:rFonts w:ascii="Times New Roman" w:hAnsi="Times New Roman"/>
          <w:sz w:val="24"/>
          <w:szCs w:val="24"/>
        </w:rPr>
        <w:t>.А</w:t>
      </w:r>
      <w:proofErr w:type="gramEnd"/>
      <w:r w:rsidRPr="007F51C5">
        <w:rPr>
          <w:rFonts w:ascii="Times New Roman" w:hAnsi="Times New Roman"/>
          <w:sz w:val="24"/>
          <w:szCs w:val="24"/>
        </w:rPr>
        <w:t xml:space="preserve">рзамас, ул.Калинина, д.8Б, кадастровый номер 52:40:0301002:2379) с установленным в нем оборудованием. </w:t>
      </w:r>
    </w:p>
    <w:p w:rsidR="009E16C4" w:rsidRPr="007F51C5" w:rsidRDefault="009E16C4" w:rsidP="000B001E">
      <w:pPr>
        <w:keepNext/>
        <w:keepLines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>3.</w:t>
      </w:r>
      <w:r w:rsidRPr="007F51C5">
        <w:rPr>
          <w:rFonts w:ascii="Times New Roman" w:hAnsi="Times New Roman"/>
          <w:sz w:val="24"/>
          <w:szCs w:val="24"/>
        </w:rPr>
        <w:tab/>
        <w:t>Сооружение (тепловые сети), назначение: нежилое, протяженность 890 м, адрес (местонахождение): Нижегородская область, г</w:t>
      </w:r>
      <w:proofErr w:type="gramStart"/>
      <w:r w:rsidRPr="007F51C5">
        <w:rPr>
          <w:rFonts w:ascii="Times New Roman" w:hAnsi="Times New Roman"/>
          <w:sz w:val="24"/>
          <w:szCs w:val="24"/>
        </w:rPr>
        <w:t>.А</w:t>
      </w:r>
      <w:proofErr w:type="gramEnd"/>
      <w:r w:rsidRPr="007F51C5">
        <w:rPr>
          <w:rFonts w:ascii="Times New Roman" w:hAnsi="Times New Roman"/>
          <w:sz w:val="24"/>
          <w:szCs w:val="24"/>
        </w:rPr>
        <w:t>рзамас, ул.Калинина, д.8б, с кадастровый номер 52:40:0301002:2596.</w:t>
      </w:r>
    </w:p>
    <w:p w:rsidR="009E16C4" w:rsidRPr="007F51C5" w:rsidRDefault="009E16C4" w:rsidP="000B001E">
      <w:pPr>
        <w:keepNext/>
        <w:keepLines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>4.</w:t>
      </w:r>
      <w:r w:rsidRPr="007F51C5">
        <w:rPr>
          <w:rFonts w:ascii="Times New Roman" w:hAnsi="Times New Roman"/>
          <w:sz w:val="24"/>
          <w:szCs w:val="24"/>
        </w:rPr>
        <w:tab/>
        <w:t>Здание (назначение: нежилое здание, площадь 22,2 кв</w:t>
      </w:r>
      <w:proofErr w:type="gramStart"/>
      <w:r w:rsidRPr="007F51C5">
        <w:rPr>
          <w:rFonts w:ascii="Times New Roman" w:hAnsi="Times New Roman"/>
          <w:sz w:val="24"/>
          <w:szCs w:val="24"/>
        </w:rPr>
        <w:t>.м</w:t>
      </w:r>
      <w:proofErr w:type="gramEnd"/>
      <w:r w:rsidRPr="007F51C5">
        <w:rPr>
          <w:rFonts w:ascii="Times New Roman" w:hAnsi="Times New Roman"/>
          <w:sz w:val="24"/>
          <w:szCs w:val="24"/>
        </w:rPr>
        <w:t>, количество этажей – 1, адрес (местонахождение): Нижегородская область, г</w:t>
      </w:r>
      <w:proofErr w:type="gramStart"/>
      <w:r w:rsidRPr="007F51C5">
        <w:rPr>
          <w:rFonts w:ascii="Times New Roman" w:hAnsi="Times New Roman"/>
          <w:sz w:val="24"/>
          <w:szCs w:val="24"/>
        </w:rPr>
        <w:t>.А</w:t>
      </w:r>
      <w:proofErr w:type="gramEnd"/>
      <w:r w:rsidRPr="007F51C5">
        <w:rPr>
          <w:rFonts w:ascii="Times New Roman" w:hAnsi="Times New Roman"/>
          <w:sz w:val="24"/>
          <w:szCs w:val="24"/>
        </w:rPr>
        <w:t>рзамас, ул.Ленина, д.48А, кадастровый номер 52:40:0401003:1058) с установленным в нем оборудованием.</w:t>
      </w:r>
    </w:p>
    <w:p w:rsidR="009E16C4" w:rsidRPr="007F51C5" w:rsidRDefault="009E16C4" w:rsidP="000B001E">
      <w:pPr>
        <w:keepNext/>
        <w:keepLines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>5.</w:t>
      </w:r>
      <w:r w:rsidRPr="007F51C5">
        <w:rPr>
          <w:rFonts w:ascii="Times New Roman" w:hAnsi="Times New Roman"/>
          <w:sz w:val="24"/>
          <w:szCs w:val="24"/>
        </w:rPr>
        <w:tab/>
        <w:t>Здание (назначение: нежилое здание, площадь 23,7 кв</w:t>
      </w:r>
      <w:proofErr w:type="gramStart"/>
      <w:r w:rsidRPr="007F51C5">
        <w:rPr>
          <w:rFonts w:ascii="Times New Roman" w:hAnsi="Times New Roman"/>
          <w:sz w:val="24"/>
          <w:szCs w:val="24"/>
        </w:rPr>
        <w:t>.м</w:t>
      </w:r>
      <w:proofErr w:type="gramEnd"/>
      <w:r w:rsidRPr="007F51C5">
        <w:rPr>
          <w:rFonts w:ascii="Times New Roman" w:hAnsi="Times New Roman"/>
          <w:sz w:val="24"/>
          <w:szCs w:val="24"/>
        </w:rPr>
        <w:t>, количество этажей – 1, адрес (местонахождение): Нижегородская область, г</w:t>
      </w:r>
      <w:proofErr w:type="gramStart"/>
      <w:r w:rsidRPr="007F51C5">
        <w:rPr>
          <w:rFonts w:ascii="Times New Roman" w:hAnsi="Times New Roman"/>
          <w:sz w:val="24"/>
          <w:szCs w:val="24"/>
        </w:rPr>
        <w:t>.А</w:t>
      </w:r>
      <w:proofErr w:type="gramEnd"/>
      <w:r w:rsidRPr="007F51C5">
        <w:rPr>
          <w:rFonts w:ascii="Times New Roman" w:hAnsi="Times New Roman"/>
          <w:sz w:val="24"/>
          <w:szCs w:val="24"/>
        </w:rPr>
        <w:t>рзамас, ул.Семашко, д.23, кадастровый номер 52:40:0102013:1675) с установленным в нем оборудованием.</w:t>
      </w:r>
    </w:p>
    <w:p w:rsidR="009E16C4" w:rsidRPr="007F51C5" w:rsidRDefault="009E16C4" w:rsidP="000B001E">
      <w:pPr>
        <w:keepNext/>
        <w:keepLines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>6.</w:t>
      </w:r>
      <w:r w:rsidRPr="007F51C5">
        <w:rPr>
          <w:rFonts w:ascii="Times New Roman" w:hAnsi="Times New Roman"/>
          <w:sz w:val="24"/>
          <w:szCs w:val="24"/>
        </w:rPr>
        <w:tab/>
      </w:r>
      <w:proofErr w:type="gramStart"/>
      <w:r w:rsidRPr="007F51C5">
        <w:rPr>
          <w:rFonts w:ascii="Times New Roman" w:hAnsi="Times New Roman"/>
          <w:sz w:val="24"/>
          <w:szCs w:val="24"/>
        </w:rPr>
        <w:t>Нежилое здание – блочно-модульная котельная установка (назначение: нежилое здание, 1-этажный, общая площадь 26,6 кв.м., адрес (местонахождение):</w:t>
      </w:r>
      <w:proofErr w:type="gramEnd"/>
      <w:r w:rsidRPr="007F51C5">
        <w:rPr>
          <w:rFonts w:ascii="Times New Roman" w:hAnsi="Times New Roman"/>
          <w:sz w:val="24"/>
          <w:szCs w:val="24"/>
        </w:rPr>
        <w:t xml:space="preserve"> Нижегородская область, г</w:t>
      </w:r>
      <w:proofErr w:type="gramStart"/>
      <w:r w:rsidRPr="007F51C5">
        <w:rPr>
          <w:rFonts w:ascii="Times New Roman" w:hAnsi="Times New Roman"/>
          <w:sz w:val="24"/>
          <w:szCs w:val="24"/>
        </w:rPr>
        <w:t>.А</w:t>
      </w:r>
      <w:proofErr w:type="gramEnd"/>
      <w:r w:rsidRPr="007F51C5">
        <w:rPr>
          <w:rFonts w:ascii="Times New Roman" w:hAnsi="Times New Roman"/>
          <w:sz w:val="24"/>
          <w:szCs w:val="24"/>
        </w:rPr>
        <w:t xml:space="preserve">рзамас, </w:t>
      </w:r>
      <w:proofErr w:type="spellStart"/>
      <w:r w:rsidRPr="007F51C5">
        <w:rPr>
          <w:rFonts w:ascii="Times New Roman" w:hAnsi="Times New Roman"/>
          <w:sz w:val="24"/>
          <w:szCs w:val="24"/>
        </w:rPr>
        <w:t>мкр.Кирилловский</w:t>
      </w:r>
      <w:proofErr w:type="spellEnd"/>
      <w:r w:rsidRPr="007F51C5">
        <w:rPr>
          <w:rFonts w:ascii="Times New Roman" w:hAnsi="Times New Roman"/>
          <w:sz w:val="24"/>
          <w:szCs w:val="24"/>
        </w:rPr>
        <w:t>, ул.Центральная, д.6б, кадастровый номер 52:40:0404001:2944) с установленным в нем оборудованием.</w:t>
      </w:r>
    </w:p>
    <w:p w:rsidR="009E16C4" w:rsidRPr="007F51C5" w:rsidRDefault="009E16C4" w:rsidP="000B001E">
      <w:pPr>
        <w:keepNext/>
        <w:keepLines/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lastRenderedPageBreak/>
        <w:t xml:space="preserve">Перечень оборудования (движимого имущества) указан в Приложениях №№ 1-5 к проекту Договора (Приложение № </w:t>
      </w:r>
      <w:r w:rsidR="002203DB" w:rsidRPr="007F51C5">
        <w:rPr>
          <w:rFonts w:ascii="Times New Roman" w:hAnsi="Times New Roman"/>
          <w:sz w:val="24"/>
          <w:szCs w:val="24"/>
        </w:rPr>
        <w:t>5</w:t>
      </w:r>
      <w:r w:rsidRPr="007F51C5">
        <w:rPr>
          <w:rFonts w:ascii="Times New Roman" w:hAnsi="Times New Roman"/>
          <w:sz w:val="24"/>
          <w:szCs w:val="24"/>
        </w:rPr>
        <w:t xml:space="preserve"> к Документации)</w:t>
      </w:r>
    </w:p>
    <w:p w:rsidR="00077238" w:rsidRPr="007F51C5" w:rsidRDefault="00077238" w:rsidP="00D2577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482" w:rsidRPr="007F51C5" w:rsidRDefault="006A51A8" w:rsidP="00D2577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9</w:t>
      </w:r>
      <w:r w:rsidR="00E863E8" w:rsidRPr="007F51C5">
        <w:rPr>
          <w:rFonts w:ascii="Times New Roman" w:hAnsi="Times New Roman"/>
          <w:b/>
          <w:sz w:val="24"/>
          <w:szCs w:val="24"/>
        </w:rPr>
        <w:t>. Сведения о начальной (</w:t>
      </w:r>
      <w:r w:rsidR="00B47421" w:rsidRPr="007F51C5">
        <w:rPr>
          <w:rFonts w:ascii="Times New Roman" w:hAnsi="Times New Roman"/>
          <w:b/>
          <w:sz w:val="24"/>
          <w:szCs w:val="24"/>
        </w:rPr>
        <w:t>минимальной</w:t>
      </w:r>
      <w:r w:rsidR="00E863E8" w:rsidRPr="007F51C5">
        <w:rPr>
          <w:rFonts w:ascii="Times New Roman" w:hAnsi="Times New Roman"/>
          <w:b/>
          <w:sz w:val="24"/>
          <w:szCs w:val="24"/>
        </w:rPr>
        <w:t>) цене договора: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2526"/>
        <w:gridCol w:w="6608"/>
      </w:tblGrid>
      <w:tr w:rsidR="00C033FB" w:rsidRPr="007F51C5" w:rsidTr="00BB65C8">
        <w:trPr>
          <w:trHeight w:val="620"/>
        </w:trPr>
        <w:tc>
          <w:tcPr>
            <w:tcW w:w="1037" w:type="dxa"/>
          </w:tcPr>
          <w:p w:rsidR="00C033FB" w:rsidRPr="007F51C5" w:rsidRDefault="006A51A8" w:rsidP="00BB65C8">
            <w:pPr>
              <w:keepNext/>
              <w:tabs>
                <w:tab w:val="left" w:pos="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1C5">
              <w:rPr>
                <w:rFonts w:ascii="Times New Roman" w:hAnsi="Times New Roman"/>
                <w:sz w:val="24"/>
                <w:szCs w:val="24"/>
              </w:rPr>
              <w:t>9</w:t>
            </w:r>
            <w:r w:rsidR="006273FF" w:rsidRPr="007F51C5">
              <w:rPr>
                <w:rFonts w:ascii="Times New Roman" w:hAnsi="Times New Roman"/>
                <w:sz w:val="24"/>
                <w:szCs w:val="24"/>
              </w:rPr>
              <w:t>.</w:t>
            </w:r>
            <w:r w:rsidR="006273FF" w:rsidRPr="007F51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273FF" w:rsidRPr="007F5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C033FB" w:rsidRPr="007F51C5" w:rsidRDefault="006273FF">
            <w:pPr>
              <w:keepNext/>
              <w:tabs>
                <w:tab w:val="left" w:pos="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C5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начальной (минимальной) цене договора. </w:t>
            </w:r>
          </w:p>
        </w:tc>
        <w:tc>
          <w:tcPr>
            <w:tcW w:w="6608" w:type="dxa"/>
          </w:tcPr>
          <w:p w:rsidR="00C033FB" w:rsidRPr="007F51C5" w:rsidRDefault="00BB65C8" w:rsidP="00187C0E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1C5">
              <w:rPr>
                <w:rFonts w:ascii="Times New Roman" w:hAnsi="Times New Roman"/>
                <w:sz w:val="24"/>
                <w:szCs w:val="24"/>
              </w:rPr>
              <w:t>59 144 914,48 руб. (Пятьдесят девять миллионов сто сорок четыре тысячи девятьсот четырнадцать рублей 48 копеек), в том числе НДС (18%) - 9 022 105,60 руб. (Девять миллионов двадцать две тысячи сто пять рублей 60 копеек)</w:t>
            </w:r>
            <w:r w:rsidR="00187C0E" w:rsidRPr="007F5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33FB" w:rsidRPr="007F51C5" w:rsidTr="00BB65C8">
        <w:trPr>
          <w:trHeight w:val="20"/>
        </w:trPr>
        <w:tc>
          <w:tcPr>
            <w:tcW w:w="1037" w:type="dxa"/>
            <w:tcBorders>
              <w:bottom w:val="single" w:sz="4" w:space="0" w:color="auto"/>
            </w:tcBorders>
          </w:tcPr>
          <w:p w:rsidR="00C033FB" w:rsidRPr="007F51C5" w:rsidRDefault="006A51A8" w:rsidP="00077238">
            <w:pPr>
              <w:keepNext/>
              <w:tabs>
                <w:tab w:val="left" w:pos="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C5">
              <w:rPr>
                <w:rFonts w:ascii="Times New Roman" w:hAnsi="Times New Roman"/>
                <w:sz w:val="24"/>
                <w:szCs w:val="24"/>
              </w:rPr>
              <w:t>9</w:t>
            </w:r>
            <w:r w:rsidR="006273FF" w:rsidRPr="007F51C5">
              <w:rPr>
                <w:rFonts w:ascii="Times New Roman" w:hAnsi="Times New Roman"/>
                <w:sz w:val="24"/>
                <w:szCs w:val="24"/>
              </w:rPr>
              <w:t>.</w:t>
            </w:r>
            <w:r w:rsidR="002E52BF" w:rsidRPr="007F51C5">
              <w:rPr>
                <w:rFonts w:ascii="Times New Roman" w:hAnsi="Times New Roman"/>
                <w:sz w:val="24"/>
                <w:szCs w:val="24"/>
              </w:rPr>
              <w:t>2</w:t>
            </w:r>
            <w:r w:rsidR="006273FF" w:rsidRPr="007F5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033FB" w:rsidRPr="007F51C5" w:rsidRDefault="006273FF" w:rsidP="000C6F40">
            <w:pPr>
              <w:keepNext/>
              <w:tabs>
                <w:tab w:val="left" w:pos="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C5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:rsidR="00BB65C8" w:rsidRPr="007F51C5" w:rsidRDefault="00BB65C8" w:rsidP="00187C0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F51C5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Цена договора включает в себя </w:t>
            </w:r>
            <w:r w:rsidRPr="007F51C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затраты, связанные с исполнением договора, в том числе стоимость Имущества, уплату налогов и других обязательных платежей, предусмотренных законодательством Российской Федерации.</w:t>
            </w:r>
          </w:p>
          <w:p w:rsidR="00BB65C8" w:rsidRPr="007F51C5" w:rsidRDefault="00BB65C8" w:rsidP="00187C0E">
            <w:pPr>
              <w:keepNext/>
              <w:spacing w:after="0" w:line="240" w:lineRule="auto"/>
              <w:jc w:val="both"/>
              <w:rPr>
                <w:rStyle w:val="12pt0"/>
                <w:rFonts w:eastAsia="Calibri"/>
                <w:szCs w:val="24"/>
              </w:rPr>
            </w:pPr>
            <w:r w:rsidRPr="007F51C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Стоимость Имущества определена на основании данных независимой оценки.</w:t>
            </w:r>
          </w:p>
        </w:tc>
      </w:tr>
    </w:tbl>
    <w:p w:rsidR="00C033FB" w:rsidRPr="007F51C5" w:rsidRDefault="00C033FB" w:rsidP="00D2577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213" w:rsidRPr="007F51C5" w:rsidRDefault="00077238" w:rsidP="00D25775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1</w:t>
      </w:r>
      <w:r w:rsidR="006A51A8" w:rsidRPr="007F51C5">
        <w:rPr>
          <w:rFonts w:ascii="Times New Roman" w:hAnsi="Times New Roman"/>
          <w:b/>
          <w:sz w:val="24"/>
          <w:szCs w:val="24"/>
        </w:rPr>
        <w:t>0</w:t>
      </w:r>
      <w:r w:rsidR="00BF0200" w:rsidRPr="007F51C5">
        <w:rPr>
          <w:rFonts w:ascii="Times New Roman" w:hAnsi="Times New Roman"/>
          <w:b/>
          <w:sz w:val="24"/>
          <w:szCs w:val="24"/>
        </w:rPr>
        <w:t xml:space="preserve">. Форма, сроки и порядок оплаты </w:t>
      </w:r>
      <w:r w:rsidR="00D5190B" w:rsidRPr="007F51C5">
        <w:rPr>
          <w:rFonts w:ascii="Times New Roman" w:hAnsi="Times New Roman"/>
          <w:b/>
          <w:sz w:val="24"/>
          <w:szCs w:val="24"/>
        </w:rPr>
        <w:t>по договору</w:t>
      </w:r>
      <w:r w:rsidR="00BF0200" w:rsidRPr="007F51C5">
        <w:rPr>
          <w:rFonts w:ascii="Times New Roman" w:hAnsi="Times New Roman"/>
          <w:b/>
          <w:sz w:val="24"/>
          <w:szCs w:val="24"/>
        </w:rPr>
        <w:t>:</w:t>
      </w:r>
      <w:r w:rsidR="00BF0200" w:rsidRPr="007F51C5">
        <w:rPr>
          <w:rFonts w:ascii="Times New Roman" w:hAnsi="Times New Roman"/>
          <w:sz w:val="24"/>
          <w:szCs w:val="24"/>
        </w:rPr>
        <w:t xml:space="preserve"> </w:t>
      </w:r>
      <w:r w:rsidR="00BB65C8" w:rsidRPr="007F51C5">
        <w:rPr>
          <w:rFonts w:ascii="Times New Roman" w:hAnsi="Times New Roman"/>
          <w:sz w:val="24"/>
          <w:szCs w:val="24"/>
        </w:rPr>
        <w:t>ф</w:t>
      </w:r>
      <w:r w:rsidR="009E16C4" w:rsidRPr="007F51C5">
        <w:rPr>
          <w:rFonts w:ascii="Times New Roman" w:hAnsi="Times New Roman"/>
          <w:sz w:val="24"/>
          <w:szCs w:val="24"/>
        </w:rPr>
        <w:t xml:space="preserve">орма, сроки и порядок оплаты определяются </w:t>
      </w:r>
      <w:r w:rsidR="00D5190B" w:rsidRPr="007F51C5">
        <w:rPr>
          <w:rFonts w:ascii="Times New Roman" w:hAnsi="Times New Roman"/>
          <w:sz w:val="24"/>
          <w:szCs w:val="24"/>
        </w:rPr>
        <w:t xml:space="preserve">в соответствии с условиями </w:t>
      </w:r>
      <w:r w:rsidR="001B6AD3" w:rsidRPr="007F51C5">
        <w:rPr>
          <w:rFonts w:ascii="Times New Roman" w:hAnsi="Times New Roman"/>
          <w:sz w:val="24"/>
          <w:szCs w:val="24"/>
        </w:rPr>
        <w:t xml:space="preserve">проекта </w:t>
      </w:r>
      <w:r w:rsidR="00D5190B" w:rsidRPr="007F51C5">
        <w:rPr>
          <w:rFonts w:ascii="Times New Roman" w:hAnsi="Times New Roman"/>
          <w:sz w:val="24"/>
          <w:szCs w:val="24"/>
        </w:rPr>
        <w:t xml:space="preserve">договора (Приложение № 5 к Документации </w:t>
      </w:r>
      <w:r w:rsidR="001B6AD3" w:rsidRPr="007F51C5">
        <w:rPr>
          <w:rFonts w:ascii="Times New Roman" w:hAnsi="Times New Roman"/>
          <w:sz w:val="24"/>
          <w:szCs w:val="24"/>
        </w:rPr>
        <w:t xml:space="preserve"> запроса предложений) и условиями заявки </w:t>
      </w:r>
      <w:r w:rsidR="009E16C4" w:rsidRPr="007F51C5">
        <w:rPr>
          <w:rFonts w:ascii="Times New Roman" w:hAnsi="Times New Roman"/>
          <w:sz w:val="24"/>
          <w:szCs w:val="24"/>
        </w:rPr>
        <w:t>Победител</w:t>
      </w:r>
      <w:r w:rsidR="001B6AD3" w:rsidRPr="007F51C5">
        <w:rPr>
          <w:rFonts w:ascii="Times New Roman" w:hAnsi="Times New Roman"/>
          <w:sz w:val="24"/>
          <w:szCs w:val="24"/>
        </w:rPr>
        <w:t>я</w:t>
      </w:r>
      <w:r w:rsidR="009E16C4" w:rsidRPr="007F51C5">
        <w:rPr>
          <w:rFonts w:ascii="Times New Roman" w:hAnsi="Times New Roman"/>
          <w:sz w:val="24"/>
          <w:szCs w:val="24"/>
        </w:rPr>
        <w:t xml:space="preserve"> открытого запроса предложений </w:t>
      </w:r>
      <w:r w:rsidR="001B6AD3" w:rsidRPr="007F51C5">
        <w:rPr>
          <w:rFonts w:ascii="Times New Roman" w:hAnsi="Times New Roman"/>
          <w:sz w:val="24"/>
          <w:szCs w:val="24"/>
        </w:rPr>
        <w:t xml:space="preserve">или лица, с которым </w:t>
      </w:r>
      <w:r w:rsidR="009E16C4" w:rsidRPr="007F51C5">
        <w:rPr>
          <w:rFonts w:ascii="Times New Roman" w:hAnsi="Times New Roman"/>
          <w:sz w:val="24"/>
          <w:szCs w:val="24"/>
        </w:rPr>
        <w:t>заключ</w:t>
      </w:r>
      <w:r w:rsidR="001B6AD3" w:rsidRPr="007F51C5">
        <w:rPr>
          <w:rFonts w:ascii="Times New Roman" w:hAnsi="Times New Roman"/>
          <w:sz w:val="24"/>
          <w:szCs w:val="24"/>
        </w:rPr>
        <w:t>а</w:t>
      </w:r>
      <w:r w:rsidR="009E16C4" w:rsidRPr="007F51C5">
        <w:rPr>
          <w:rFonts w:ascii="Times New Roman" w:hAnsi="Times New Roman"/>
          <w:sz w:val="24"/>
          <w:szCs w:val="24"/>
        </w:rPr>
        <w:t>е</w:t>
      </w:r>
      <w:r w:rsidR="001B6AD3" w:rsidRPr="007F51C5">
        <w:rPr>
          <w:rFonts w:ascii="Times New Roman" w:hAnsi="Times New Roman"/>
          <w:sz w:val="24"/>
          <w:szCs w:val="24"/>
        </w:rPr>
        <w:t>тся</w:t>
      </w:r>
      <w:r w:rsidR="009E16C4" w:rsidRPr="007F51C5">
        <w:rPr>
          <w:rFonts w:ascii="Times New Roman" w:hAnsi="Times New Roman"/>
          <w:sz w:val="24"/>
          <w:szCs w:val="24"/>
        </w:rPr>
        <w:t xml:space="preserve"> договор</w:t>
      </w:r>
      <w:r w:rsidR="00BF0200" w:rsidRPr="007F51C5">
        <w:rPr>
          <w:rFonts w:ascii="Times New Roman" w:hAnsi="Times New Roman"/>
          <w:sz w:val="24"/>
          <w:szCs w:val="24"/>
        </w:rPr>
        <w:t>.</w:t>
      </w:r>
    </w:p>
    <w:p w:rsidR="00796482" w:rsidRPr="007F51C5" w:rsidRDefault="00796482" w:rsidP="00D2577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213" w:rsidRPr="007F51C5" w:rsidRDefault="00077238" w:rsidP="00D2577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1</w:t>
      </w:r>
      <w:r w:rsidR="006A51A8" w:rsidRPr="007F51C5">
        <w:rPr>
          <w:rFonts w:ascii="Times New Roman" w:hAnsi="Times New Roman"/>
          <w:b/>
          <w:sz w:val="24"/>
          <w:szCs w:val="24"/>
        </w:rPr>
        <w:t>1</w:t>
      </w:r>
      <w:r w:rsidR="003F71A6" w:rsidRPr="007F51C5">
        <w:rPr>
          <w:rFonts w:ascii="Times New Roman" w:hAnsi="Times New Roman"/>
          <w:b/>
          <w:sz w:val="24"/>
          <w:szCs w:val="24"/>
        </w:rPr>
        <w:t xml:space="preserve">. </w:t>
      </w:r>
      <w:r w:rsidR="001869E8" w:rsidRPr="007F51C5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запроса предложений</w:t>
      </w:r>
      <w:r w:rsidR="0088095B" w:rsidRPr="007F51C5">
        <w:rPr>
          <w:rFonts w:ascii="Times New Roman" w:hAnsi="Times New Roman"/>
          <w:b/>
          <w:sz w:val="24"/>
          <w:szCs w:val="24"/>
        </w:rPr>
        <w:t>:</w:t>
      </w:r>
    </w:p>
    <w:p w:rsidR="00E95418" w:rsidRPr="007F51C5" w:rsidRDefault="001869E8" w:rsidP="00D2577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 xml:space="preserve">Документация о проведении открытого запроса предложений и все приложения к ней, являющиеся её неотъемлемой частью, начиная </w:t>
      </w:r>
      <w:proofErr w:type="gramStart"/>
      <w:r w:rsidRPr="007F51C5">
        <w:rPr>
          <w:rFonts w:ascii="Times New Roman" w:hAnsi="Times New Roman"/>
          <w:sz w:val="24"/>
          <w:szCs w:val="24"/>
        </w:rPr>
        <w:t>с даты публикации</w:t>
      </w:r>
      <w:proofErr w:type="gramEnd"/>
      <w:r w:rsidRPr="007F51C5">
        <w:rPr>
          <w:rFonts w:ascii="Times New Roman" w:hAnsi="Times New Roman"/>
          <w:sz w:val="24"/>
          <w:szCs w:val="24"/>
        </w:rPr>
        <w:t xml:space="preserve"> документации доступны в открытом доступе на сайте </w:t>
      </w:r>
      <w:hyperlink r:id="rId10" w:history="1">
        <w:r w:rsidR="00077238" w:rsidRPr="007F51C5">
          <w:rPr>
            <w:rStyle w:val="a4"/>
            <w:rFonts w:ascii="Times New Roman" w:hAnsi="Times New Roman"/>
            <w:bCs/>
            <w:sz w:val="24"/>
            <w:szCs w:val="28"/>
          </w:rPr>
          <w:t>http://www.teploenergo-nn.ru/</w:t>
        </w:r>
      </w:hyperlink>
      <w:r w:rsidR="00077238" w:rsidRPr="007F51C5">
        <w:rPr>
          <w:rFonts w:ascii="Times New Roman" w:hAnsi="Times New Roman"/>
          <w:bCs/>
          <w:color w:val="0000FF"/>
          <w:sz w:val="24"/>
          <w:szCs w:val="28"/>
        </w:rPr>
        <w:t xml:space="preserve"> </w:t>
      </w:r>
      <w:r w:rsidR="00077238" w:rsidRPr="007F51C5">
        <w:rPr>
          <w:rFonts w:ascii="Times New Roman" w:hAnsi="Times New Roman"/>
          <w:bCs/>
          <w:sz w:val="24"/>
          <w:szCs w:val="24"/>
        </w:rPr>
        <w:t>и ЭТП (</w:t>
      </w:r>
      <w:hyperlink r:id="rId11" w:history="1"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etp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roseltorg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="00077238" w:rsidRPr="007F51C5">
        <w:rPr>
          <w:rFonts w:ascii="Times New Roman" w:hAnsi="Times New Roman"/>
          <w:bCs/>
          <w:sz w:val="24"/>
          <w:szCs w:val="24"/>
        </w:rPr>
        <w:t>). Порядок получения документации о проведении открытого запроса предложений на ЭТП (</w:t>
      </w:r>
      <w:hyperlink r:id="rId12" w:history="1"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etp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roseltorg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="00077238" w:rsidRPr="007F51C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="00077238" w:rsidRPr="007F51C5">
        <w:rPr>
          <w:rFonts w:ascii="Times New Roman" w:hAnsi="Times New Roman"/>
          <w:bCs/>
          <w:sz w:val="24"/>
          <w:szCs w:val="24"/>
        </w:rPr>
        <w:t>) определяется правилами данной электронной торговой площадки.</w:t>
      </w:r>
      <w:r w:rsidR="00077238" w:rsidRPr="007F51C5">
        <w:rPr>
          <w:rFonts w:ascii="Times New Roman" w:hAnsi="Times New Roman"/>
          <w:bCs/>
          <w:color w:val="0000FF"/>
          <w:sz w:val="24"/>
          <w:szCs w:val="28"/>
        </w:rPr>
        <w:t xml:space="preserve"> </w:t>
      </w:r>
    </w:p>
    <w:p w:rsidR="00796482" w:rsidRPr="007F51C5" w:rsidRDefault="00796482" w:rsidP="00D25775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3CB1" w:rsidRPr="007F51C5" w:rsidRDefault="00077238" w:rsidP="00D25775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1</w:t>
      </w:r>
      <w:r w:rsidR="006A51A8" w:rsidRPr="007F51C5">
        <w:rPr>
          <w:rFonts w:ascii="Times New Roman" w:hAnsi="Times New Roman"/>
          <w:b/>
          <w:sz w:val="24"/>
          <w:szCs w:val="24"/>
        </w:rPr>
        <w:t>2</w:t>
      </w:r>
      <w:r w:rsidR="003F71A6" w:rsidRPr="007F51C5">
        <w:rPr>
          <w:rFonts w:ascii="Times New Roman" w:hAnsi="Times New Roman"/>
          <w:b/>
          <w:sz w:val="24"/>
          <w:szCs w:val="24"/>
        </w:rPr>
        <w:t xml:space="preserve">. </w:t>
      </w:r>
      <w:r w:rsidR="00991D9C" w:rsidRPr="007F51C5">
        <w:rPr>
          <w:rFonts w:ascii="Times New Roman" w:hAnsi="Times New Roman"/>
          <w:b/>
          <w:sz w:val="24"/>
          <w:szCs w:val="24"/>
        </w:rPr>
        <w:t>Дата и время окончания подачи заявок на участие в запросе предложений:</w:t>
      </w:r>
    </w:p>
    <w:p w:rsidR="00E95418" w:rsidRPr="007F51C5" w:rsidRDefault="00D72D4F" w:rsidP="000D6DC8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D4F">
        <w:rPr>
          <w:rFonts w:ascii="Times New Roman" w:hAnsi="Times New Roman"/>
          <w:sz w:val="24"/>
          <w:szCs w:val="24"/>
        </w:rPr>
        <w:t>«04» июня 2018 г. в 10 час. 00 мин.</w:t>
      </w:r>
      <w:r w:rsidR="00E93CB1" w:rsidRPr="007F51C5">
        <w:rPr>
          <w:rFonts w:ascii="Times New Roman" w:hAnsi="Times New Roman"/>
          <w:sz w:val="24"/>
          <w:szCs w:val="24"/>
        </w:rPr>
        <w:t xml:space="preserve"> (время московское)</w:t>
      </w:r>
    </w:p>
    <w:p w:rsidR="00AD33FE" w:rsidRPr="007F51C5" w:rsidRDefault="00AD33FE" w:rsidP="00D25775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33FE" w:rsidRPr="007F51C5" w:rsidRDefault="00077238" w:rsidP="001D3F3F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1</w:t>
      </w:r>
      <w:r w:rsidR="006A51A8" w:rsidRPr="007F51C5">
        <w:rPr>
          <w:rFonts w:ascii="Times New Roman" w:hAnsi="Times New Roman"/>
          <w:b/>
          <w:sz w:val="24"/>
          <w:szCs w:val="24"/>
        </w:rPr>
        <w:t>3</w:t>
      </w:r>
      <w:r w:rsidR="003F71A6" w:rsidRPr="007F51C5">
        <w:rPr>
          <w:rFonts w:ascii="Times New Roman" w:hAnsi="Times New Roman"/>
          <w:b/>
          <w:sz w:val="24"/>
          <w:szCs w:val="24"/>
        </w:rPr>
        <w:t xml:space="preserve">. </w:t>
      </w:r>
      <w:r w:rsidR="00BB65C8" w:rsidRPr="007F51C5">
        <w:rPr>
          <w:rFonts w:ascii="Times New Roman" w:hAnsi="Times New Roman"/>
          <w:b/>
          <w:sz w:val="24"/>
          <w:szCs w:val="24"/>
        </w:rPr>
        <w:t>Дата и время открытия доступа к заявкам на участие в запросе предложений</w:t>
      </w:r>
      <w:r w:rsidR="00AD33FE" w:rsidRPr="007F51C5">
        <w:rPr>
          <w:rFonts w:ascii="Times New Roman" w:hAnsi="Times New Roman"/>
          <w:b/>
          <w:sz w:val="24"/>
          <w:szCs w:val="24"/>
        </w:rPr>
        <w:t>:</w:t>
      </w:r>
      <w:r w:rsidR="000732D7" w:rsidRPr="007F51C5">
        <w:rPr>
          <w:rFonts w:ascii="Times New Roman" w:hAnsi="Times New Roman"/>
          <w:b/>
          <w:sz w:val="24"/>
          <w:szCs w:val="24"/>
        </w:rPr>
        <w:t xml:space="preserve"> </w:t>
      </w:r>
      <w:r w:rsidR="00B0667C" w:rsidRPr="007F51C5">
        <w:rPr>
          <w:rFonts w:ascii="Times New Roman" w:hAnsi="Times New Roman"/>
          <w:sz w:val="24"/>
          <w:szCs w:val="24"/>
        </w:rPr>
        <w:t>г</w:t>
      </w:r>
      <w:proofErr w:type="gramStart"/>
      <w:r w:rsidR="00B0667C" w:rsidRPr="007F51C5">
        <w:rPr>
          <w:rFonts w:ascii="Times New Roman" w:hAnsi="Times New Roman"/>
          <w:sz w:val="24"/>
          <w:szCs w:val="24"/>
        </w:rPr>
        <w:t>.</w:t>
      </w:r>
      <w:r w:rsidR="00AD33FE" w:rsidRPr="007F51C5">
        <w:rPr>
          <w:rFonts w:ascii="Times New Roman" w:hAnsi="Times New Roman"/>
          <w:sz w:val="24"/>
          <w:szCs w:val="24"/>
        </w:rPr>
        <w:t>Н</w:t>
      </w:r>
      <w:proofErr w:type="gramEnd"/>
      <w:r w:rsidR="00AD33FE" w:rsidRPr="007F51C5">
        <w:rPr>
          <w:rFonts w:ascii="Times New Roman" w:hAnsi="Times New Roman"/>
          <w:sz w:val="24"/>
          <w:szCs w:val="24"/>
        </w:rPr>
        <w:t xml:space="preserve">ижний Новгород, бульвар Мира, дом 14, </w:t>
      </w:r>
      <w:r w:rsidR="00F72A85" w:rsidRPr="007F51C5">
        <w:rPr>
          <w:rFonts w:ascii="Times New Roman" w:hAnsi="Times New Roman"/>
          <w:sz w:val="24"/>
          <w:szCs w:val="24"/>
        </w:rPr>
        <w:t xml:space="preserve">каб. </w:t>
      </w:r>
      <w:r w:rsidR="004E163B">
        <w:rPr>
          <w:rFonts w:ascii="Times New Roman" w:hAnsi="Times New Roman"/>
          <w:sz w:val="24"/>
          <w:szCs w:val="24"/>
        </w:rPr>
        <w:t>719</w:t>
      </w:r>
      <w:r w:rsidR="00F72A85" w:rsidRPr="007F51C5">
        <w:rPr>
          <w:rFonts w:ascii="Times New Roman" w:hAnsi="Times New Roman"/>
          <w:sz w:val="24"/>
          <w:szCs w:val="24"/>
        </w:rPr>
        <w:t xml:space="preserve"> </w:t>
      </w:r>
      <w:r w:rsidR="004E163B" w:rsidRPr="004E163B">
        <w:rPr>
          <w:rFonts w:ascii="Times New Roman" w:hAnsi="Times New Roman"/>
          <w:sz w:val="24"/>
          <w:szCs w:val="24"/>
        </w:rPr>
        <w:t>«05» июня 2018 г.  в 10 час. 00 мин.</w:t>
      </w:r>
      <w:r w:rsidR="00042C00" w:rsidRPr="007F51C5">
        <w:rPr>
          <w:rFonts w:ascii="Times New Roman" w:hAnsi="Times New Roman"/>
          <w:sz w:val="24"/>
          <w:szCs w:val="24"/>
        </w:rPr>
        <w:t xml:space="preserve"> (время московское)</w:t>
      </w:r>
    </w:p>
    <w:p w:rsidR="001869E8" w:rsidRPr="007F51C5" w:rsidRDefault="001869E8" w:rsidP="00D25775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7E7D" w:rsidRPr="007F51C5" w:rsidRDefault="00077238" w:rsidP="00D25775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1</w:t>
      </w:r>
      <w:r w:rsidR="006A51A8" w:rsidRPr="007F51C5">
        <w:rPr>
          <w:rFonts w:ascii="Times New Roman" w:hAnsi="Times New Roman"/>
          <w:b/>
          <w:sz w:val="24"/>
          <w:szCs w:val="24"/>
        </w:rPr>
        <w:t>4</w:t>
      </w:r>
      <w:r w:rsidR="001869E8" w:rsidRPr="007F51C5">
        <w:rPr>
          <w:rFonts w:ascii="Times New Roman" w:hAnsi="Times New Roman"/>
          <w:b/>
          <w:sz w:val="24"/>
          <w:szCs w:val="24"/>
        </w:rPr>
        <w:t xml:space="preserve">. Место и дата рассмотрения заявок </w:t>
      </w:r>
      <w:r w:rsidR="007752F8" w:rsidRPr="007F51C5">
        <w:rPr>
          <w:rFonts w:ascii="Times New Roman" w:hAnsi="Times New Roman"/>
          <w:b/>
          <w:sz w:val="24"/>
          <w:szCs w:val="24"/>
        </w:rPr>
        <w:t>на участие в запросе</w:t>
      </w:r>
      <w:r w:rsidR="001869E8" w:rsidRPr="007F51C5">
        <w:rPr>
          <w:rFonts w:ascii="Times New Roman" w:hAnsi="Times New Roman"/>
          <w:b/>
          <w:sz w:val="24"/>
          <w:szCs w:val="24"/>
        </w:rPr>
        <w:t xml:space="preserve"> предложений:</w:t>
      </w:r>
    </w:p>
    <w:p w:rsidR="00F325CF" w:rsidRPr="007F51C5" w:rsidRDefault="001869E8" w:rsidP="000D6DC8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>г</w:t>
      </w:r>
      <w:proofErr w:type="gramStart"/>
      <w:r w:rsidRPr="007F51C5">
        <w:rPr>
          <w:rFonts w:ascii="Times New Roman" w:hAnsi="Times New Roman"/>
          <w:sz w:val="24"/>
          <w:szCs w:val="24"/>
        </w:rPr>
        <w:t>.Н</w:t>
      </w:r>
      <w:proofErr w:type="gramEnd"/>
      <w:r w:rsidRPr="007F51C5">
        <w:rPr>
          <w:rFonts w:ascii="Times New Roman" w:hAnsi="Times New Roman"/>
          <w:sz w:val="24"/>
          <w:szCs w:val="24"/>
        </w:rPr>
        <w:t xml:space="preserve">ижний Новгород, бульвар Мира, дом 14, </w:t>
      </w:r>
      <w:r w:rsidR="00F72A85" w:rsidRPr="007F51C5">
        <w:rPr>
          <w:rFonts w:ascii="Times New Roman" w:hAnsi="Times New Roman"/>
          <w:sz w:val="24"/>
          <w:szCs w:val="24"/>
        </w:rPr>
        <w:t xml:space="preserve">каб. </w:t>
      </w:r>
      <w:r w:rsidR="007A5456">
        <w:rPr>
          <w:rFonts w:ascii="Times New Roman" w:hAnsi="Times New Roman"/>
          <w:sz w:val="24"/>
          <w:szCs w:val="24"/>
        </w:rPr>
        <w:t>719</w:t>
      </w:r>
      <w:r w:rsidRPr="007F51C5">
        <w:rPr>
          <w:rFonts w:ascii="Times New Roman" w:hAnsi="Times New Roman"/>
          <w:sz w:val="24"/>
          <w:szCs w:val="24"/>
        </w:rPr>
        <w:t xml:space="preserve">, </w:t>
      </w:r>
      <w:r w:rsidR="007A5456" w:rsidRPr="007A5456">
        <w:rPr>
          <w:rFonts w:ascii="Times New Roman" w:hAnsi="Times New Roman"/>
          <w:sz w:val="24"/>
          <w:szCs w:val="24"/>
        </w:rPr>
        <w:t>«05» июня 2018 г.</w:t>
      </w:r>
    </w:p>
    <w:p w:rsidR="00FC1B19" w:rsidRPr="007F51C5" w:rsidRDefault="00FC1B19" w:rsidP="00274582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69E8" w:rsidRPr="007F51C5" w:rsidRDefault="00077238" w:rsidP="00274582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1</w:t>
      </w:r>
      <w:r w:rsidR="006A51A8" w:rsidRPr="007F51C5">
        <w:rPr>
          <w:rFonts w:ascii="Times New Roman" w:hAnsi="Times New Roman"/>
          <w:b/>
          <w:sz w:val="24"/>
          <w:szCs w:val="24"/>
        </w:rPr>
        <w:t>5</w:t>
      </w:r>
      <w:r w:rsidR="001869E8" w:rsidRPr="007F51C5">
        <w:rPr>
          <w:rFonts w:ascii="Times New Roman" w:hAnsi="Times New Roman"/>
          <w:b/>
          <w:sz w:val="24"/>
          <w:szCs w:val="24"/>
        </w:rPr>
        <w:t>. Место и дата подведения итогов запроса предложений:</w:t>
      </w:r>
      <w:r w:rsidR="009371EE" w:rsidRPr="007F51C5">
        <w:rPr>
          <w:rFonts w:ascii="Times New Roman" w:hAnsi="Times New Roman"/>
          <w:sz w:val="24"/>
          <w:szCs w:val="24"/>
        </w:rPr>
        <w:t xml:space="preserve"> </w:t>
      </w:r>
      <w:r w:rsidR="001869E8" w:rsidRPr="007F51C5">
        <w:rPr>
          <w:rFonts w:ascii="Times New Roman" w:hAnsi="Times New Roman"/>
          <w:sz w:val="24"/>
          <w:szCs w:val="24"/>
        </w:rPr>
        <w:t>не позднее</w:t>
      </w:r>
      <w:r w:rsidR="00C946AE">
        <w:rPr>
          <w:rFonts w:ascii="Times New Roman" w:hAnsi="Times New Roman"/>
          <w:sz w:val="24"/>
          <w:szCs w:val="24"/>
        </w:rPr>
        <w:t xml:space="preserve"> </w:t>
      </w:r>
      <w:r w:rsidR="00C946AE" w:rsidRPr="00C946AE">
        <w:rPr>
          <w:rFonts w:ascii="Times New Roman" w:hAnsi="Times New Roman"/>
          <w:sz w:val="24"/>
          <w:szCs w:val="24"/>
        </w:rPr>
        <w:t>«09» июня 2018 г.</w:t>
      </w:r>
      <w:r w:rsidR="001426BC" w:rsidRPr="007F51C5">
        <w:rPr>
          <w:rFonts w:ascii="Times New Roman" w:hAnsi="Times New Roman"/>
          <w:sz w:val="24"/>
          <w:szCs w:val="24"/>
        </w:rPr>
        <w:t>,</w:t>
      </w:r>
      <w:r w:rsidR="009371EE" w:rsidRPr="007F51C5">
        <w:rPr>
          <w:rFonts w:ascii="Times New Roman" w:hAnsi="Times New Roman"/>
          <w:sz w:val="24"/>
          <w:szCs w:val="24"/>
        </w:rPr>
        <w:t xml:space="preserve"> </w:t>
      </w:r>
      <w:r w:rsidR="001869E8" w:rsidRPr="007F51C5">
        <w:rPr>
          <w:rFonts w:ascii="Times New Roman" w:hAnsi="Times New Roman"/>
          <w:sz w:val="24"/>
          <w:szCs w:val="24"/>
        </w:rPr>
        <w:t xml:space="preserve">Нижний Новгород, бульвар Мира, дом 14, </w:t>
      </w:r>
      <w:r w:rsidR="00F72A85" w:rsidRPr="007F51C5">
        <w:rPr>
          <w:rFonts w:ascii="Times New Roman" w:hAnsi="Times New Roman"/>
          <w:sz w:val="24"/>
          <w:szCs w:val="24"/>
        </w:rPr>
        <w:t xml:space="preserve">каб. </w:t>
      </w:r>
      <w:r w:rsidR="00C946AE">
        <w:rPr>
          <w:rFonts w:ascii="Times New Roman" w:hAnsi="Times New Roman"/>
          <w:sz w:val="24"/>
          <w:szCs w:val="24"/>
        </w:rPr>
        <w:t>719</w:t>
      </w:r>
      <w:r w:rsidR="001869E8" w:rsidRPr="007F51C5">
        <w:rPr>
          <w:rFonts w:ascii="Times New Roman" w:hAnsi="Times New Roman"/>
          <w:sz w:val="24"/>
          <w:szCs w:val="24"/>
        </w:rPr>
        <w:t>.</w:t>
      </w:r>
    </w:p>
    <w:p w:rsidR="00A068D2" w:rsidRPr="007F51C5" w:rsidRDefault="00A068D2" w:rsidP="00D25775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2485" w:rsidRPr="007F51C5" w:rsidRDefault="00077238" w:rsidP="00D25775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1</w:t>
      </w:r>
      <w:r w:rsidR="006A51A8" w:rsidRPr="007F51C5">
        <w:rPr>
          <w:rFonts w:ascii="Times New Roman" w:hAnsi="Times New Roman"/>
          <w:b/>
          <w:sz w:val="24"/>
          <w:szCs w:val="24"/>
        </w:rPr>
        <w:t>6</w:t>
      </w:r>
      <w:r w:rsidR="003F71A6" w:rsidRPr="007F51C5">
        <w:rPr>
          <w:rFonts w:ascii="Times New Roman" w:hAnsi="Times New Roman"/>
          <w:b/>
          <w:sz w:val="24"/>
          <w:szCs w:val="24"/>
        </w:rPr>
        <w:t xml:space="preserve">. </w:t>
      </w:r>
      <w:r w:rsidR="00533BFF" w:rsidRPr="007F51C5">
        <w:rPr>
          <w:rFonts w:ascii="Times New Roman" w:hAnsi="Times New Roman"/>
          <w:b/>
          <w:sz w:val="24"/>
          <w:szCs w:val="24"/>
        </w:rPr>
        <w:t xml:space="preserve">Отказ </w:t>
      </w:r>
      <w:r w:rsidR="0027290C" w:rsidRPr="007F51C5">
        <w:rPr>
          <w:rFonts w:ascii="Times New Roman" w:hAnsi="Times New Roman"/>
          <w:b/>
          <w:sz w:val="24"/>
          <w:szCs w:val="24"/>
        </w:rPr>
        <w:t xml:space="preserve">Организатора запроса предложений </w:t>
      </w:r>
      <w:r w:rsidR="00533BFF" w:rsidRPr="007F51C5">
        <w:rPr>
          <w:rFonts w:ascii="Times New Roman" w:hAnsi="Times New Roman"/>
          <w:b/>
          <w:sz w:val="24"/>
          <w:szCs w:val="24"/>
        </w:rPr>
        <w:t xml:space="preserve">от проведения </w:t>
      </w:r>
      <w:r w:rsidR="00473D82" w:rsidRPr="007F51C5">
        <w:rPr>
          <w:rFonts w:ascii="Times New Roman" w:hAnsi="Times New Roman"/>
          <w:b/>
          <w:sz w:val="24"/>
          <w:szCs w:val="24"/>
        </w:rPr>
        <w:t>запроса предложений</w:t>
      </w:r>
      <w:r w:rsidR="00533BFF" w:rsidRPr="007F51C5">
        <w:rPr>
          <w:rFonts w:ascii="Times New Roman" w:hAnsi="Times New Roman"/>
          <w:b/>
          <w:sz w:val="24"/>
          <w:szCs w:val="24"/>
        </w:rPr>
        <w:t>:</w:t>
      </w:r>
    </w:p>
    <w:p w:rsidR="00D852A2" w:rsidRPr="007F51C5" w:rsidRDefault="00D852A2" w:rsidP="00D25775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>Запрос предложений не является какой-либо формой торгов и, соответственно, не попадает под действие статей 447-449 Гражданского кодекса Российской Федерации, а также не является публичным конкурсом и не регулируется статьями 1057-1061 Гражданского кодекса Российской Федерации.</w:t>
      </w:r>
    </w:p>
    <w:p w:rsidR="00D852A2" w:rsidRPr="007F51C5" w:rsidRDefault="0027290C" w:rsidP="00D25775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>Организатор запроса предложений</w:t>
      </w:r>
      <w:r w:rsidR="00D852A2" w:rsidRPr="007F51C5">
        <w:rPr>
          <w:rFonts w:ascii="Times New Roman" w:hAnsi="Times New Roman"/>
          <w:sz w:val="24"/>
          <w:szCs w:val="24"/>
        </w:rPr>
        <w:t xml:space="preserve"> вправе на любом этапе отказаться от проведения процедуры запроса предложений без объяснения причин, не неся при этом никакой материальной ответственности перед участниками закупки, которым такое действие может принести убытки.</w:t>
      </w:r>
    </w:p>
    <w:p w:rsidR="00D852A2" w:rsidRPr="00796482" w:rsidRDefault="0027290C" w:rsidP="00D25775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sz w:val="24"/>
          <w:szCs w:val="24"/>
        </w:rPr>
        <w:t>Организатор запроса предложений</w:t>
      </w:r>
      <w:r w:rsidR="00D852A2" w:rsidRPr="007F51C5">
        <w:rPr>
          <w:rFonts w:ascii="Times New Roman" w:hAnsi="Times New Roman"/>
          <w:sz w:val="24"/>
          <w:szCs w:val="24"/>
        </w:rPr>
        <w:t xml:space="preserve"> вправе отказаться от заключения договора по результатам проведения запроса </w:t>
      </w:r>
      <w:r w:rsidR="001B436E" w:rsidRPr="007F51C5">
        <w:rPr>
          <w:rFonts w:ascii="Times New Roman" w:hAnsi="Times New Roman"/>
          <w:sz w:val="24"/>
          <w:szCs w:val="24"/>
        </w:rPr>
        <w:t>предложений</w:t>
      </w:r>
      <w:r w:rsidR="00D852A2" w:rsidRPr="007F51C5">
        <w:rPr>
          <w:rFonts w:ascii="Times New Roman" w:hAnsi="Times New Roman"/>
          <w:sz w:val="24"/>
          <w:szCs w:val="24"/>
        </w:rPr>
        <w:t xml:space="preserve"> без объяснения причин, не неся при этом никакой материальной ответственности перед участниками за</w:t>
      </w:r>
      <w:r w:rsidRPr="007F51C5">
        <w:rPr>
          <w:rFonts w:ascii="Times New Roman" w:hAnsi="Times New Roman"/>
          <w:sz w:val="24"/>
          <w:szCs w:val="24"/>
        </w:rPr>
        <w:t>проса предложение</w:t>
      </w:r>
      <w:r w:rsidR="00D852A2" w:rsidRPr="007F51C5">
        <w:rPr>
          <w:rFonts w:ascii="Times New Roman" w:hAnsi="Times New Roman"/>
          <w:sz w:val="24"/>
          <w:szCs w:val="24"/>
        </w:rPr>
        <w:t>, которым такое действие может принести убытки.</w:t>
      </w:r>
    </w:p>
    <w:sectPr w:rsidR="00D852A2" w:rsidRPr="00796482" w:rsidSect="001426BC">
      <w:footerReference w:type="default" r:id="rId13"/>
      <w:footnotePr>
        <w:numFmt w:val="chicago"/>
        <w:numRestart w:val="eachPage"/>
      </w:footnotePr>
      <w:pgSz w:w="11906" w:h="16838"/>
      <w:pgMar w:top="709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9A" w:rsidRDefault="00C0719A" w:rsidP="002B1655">
      <w:pPr>
        <w:spacing w:after="0" w:line="240" w:lineRule="auto"/>
      </w:pPr>
      <w:r>
        <w:separator/>
      </w:r>
    </w:p>
  </w:endnote>
  <w:endnote w:type="continuationSeparator" w:id="0">
    <w:p w:rsidR="00C0719A" w:rsidRDefault="00C0719A" w:rsidP="002B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2273727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22737274"/>
          <w:docPartObj>
            <w:docPartGallery w:val="Page Numbers (Top of Page)"/>
            <w:docPartUnique/>
          </w:docPartObj>
        </w:sdtPr>
        <w:sdtContent>
          <w:p w:rsidR="00BC4B7A" w:rsidRPr="00FA77C6" w:rsidRDefault="00BC4B7A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A77C6">
              <w:rPr>
                <w:rFonts w:ascii="Times New Roman" w:hAnsi="Times New Roman"/>
                <w:sz w:val="16"/>
                <w:szCs w:val="16"/>
              </w:rPr>
              <w:t xml:space="preserve">Страница </w:t>
            </w:r>
            <w:r w:rsidR="007E3A15" w:rsidRPr="00FA77C6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FA77C6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7E3A15" w:rsidRPr="00FA77C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946A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="007E3A15" w:rsidRPr="00FA77C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FA77C6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 w:rsidR="007E3A15" w:rsidRPr="00FA77C6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FA77C6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7E3A15" w:rsidRPr="00FA77C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946A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="007E3A15" w:rsidRPr="00FA77C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C4B7A" w:rsidRDefault="00BC4B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9A" w:rsidRDefault="00C0719A" w:rsidP="002B1655">
      <w:pPr>
        <w:spacing w:after="0" w:line="240" w:lineRule="auto"/>
      </w:pPr>
      <w:r>
        <w:separator/>
      </w:r>
    </w:p>
  </w:footnote>
  <w:footnote w:type="continuationSeparator" w:id="0">
    <w:p w:rsidR="00C0719A" w:rsidRDefault="00C0719A" w:rsidP="002B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B4F"/>
    <w:multiLevelType w:val="hybridMultilevel"/>
    <w:tmpl w:val="3A5ADFB4"/>
    <w:lvl w:ilvl="0" w:tplc="A67A1372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124304"/>
    <w:multiLevelType w:val="hybridMultilevel"/>
    <w:tmpl w:val="CED68776"/>
    <w:lvl w:ilvl="0" w:tplc="7A0A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64"/>
        </w:tabs>
        <w:ind w:left="146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5B70DD8"/>
    <w:multiLevelType w:val="hybridMultilevel"/>
    <w:tmpl w:val="8D08E594"/>
    <w:lvl w:ilvl="0" w:tplc="53B49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81857"/>
    <w:multiLevelType w:val="hybridMultilevel"/>
    <w:tmpl w:val="A4387178"/>
    <w:lvl w:ilvl="0" w:tplc="76B44A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54042"/>
    <w:multiLevelType w:val="hybridMultilevel"/>
    <w:tmpl w:val="E242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A22485"/>
    <w:rsid w:val="00001505"/>
    <w:rsid w:val="000032DD"/>
    <w:rsid w:val="00007194"/>
    <w:rsid w:val="0000727B"/>
    <w:rsid w:val="0001168B"/>
    <w:rsid w:val="00014823"/>
    <w:rsid w:val="00015C9E"/>
    <w:rsid w:val="00016CA0"/>
    <w:rsid w:val="0001733C"/>
    <w:rsid w:val="00020082"/>
    <w:rsid w:val="0002052D"/>
    <w:rsid w:val="000232C1"/>
    <w:rsid w:val="00033B5C"/>
    <w:rsid w:val="00033E09"/>
    <w:rsid w:val="0003487C"/>
    <w:rsid w:val="00037418"/>
    <w:rsid w:val="000402FA"/>
    <w:rsid w:val="000403E5"/>
    <w:rsid w:val="00040466"/>
    <w:rsid w:val="000428CD"/>
    <w:rsid w:val="00042C00"/>
    <w:rsid w:val="0004655B"/>
    <w:rsid w:val="000479CC"/>
    <w:rsid w:val="000557BA"/>
    <w:rsid w:val="00055EB6"/>
    <w:rsid w:val="00057E2A"/>
    <w:rsid w:val="00060E2E"/>
    <w:rsid w:val="00061588"/>
    <w:rsid w:val="000624A0"/>
    <w:rsid w:val="00063B45"/>
    <w:rsid w:val="00065207"/>
    <w:rsid w:val="0006747E"/>
    <w:rsid w:val="000732D7"/>
    <w:rsid w:val="0007509B"/>
    <w:rsid w:val="0007534F"/>
    <w:rsid w:val="0007586B"/>
    <w:rsid w:val="00077238"/>
    <w:rsid w:val="0008342B"/>
    <w:rsid w:val="00085136"/>
    <w:rsid w:val="00092591"/>
    <w:rsid w:val="0009271F"/>
    <w:rsid w:val="00092771"/>
    <w:rsid w:val="000966F5"/>
    <w:rsid w:val="000A1A9D"/>
    <w:rsid w:val="000A2657"/>
    <w:rsid w:val="000A5EFA"/>
    <w:rsid w:val="000A65C2"/>
    <w:rsid w:val="000A6755"/>
    <w:rsid w:val="000A69D9"/>
    <w:rsid w:val="000B001E"/>
    <w:rsid w:val="000B1D1B"/>
    <w:rsid w:val="000B39B3"/>
    <w:rsid w:val="000B5B42"/>
    <w:rsid w:val="000C2E41"/>
    <w:rsid w:val="000C6BFA"/>
    <w:rsid w:val="000C74C8"/>
    <w:rsid w:val="000C7D21"/>
    <w:rsid w:val="000D29F5"/>
    <w:rsid w:val="000D556D"/>
    <w:rsid w:val="000D6DC8"/>
    <w:rsid w:val="000D712F"/>
    <w:rsid w:val="000D72B3"/>
    <w:rsid w:val="000D7B3F"/>
    <w:rsid w:val="000E04B7"/>
    <w:rsid w:val="000E1A9A"/>
    <w:rsid w:val="000F1D31"/>
    <w:rsid w:val="000F1FE1"/>
    <w:rsid w:val="000F21AE"/>
    <w:rsid w:val="000F24CB"/>
    <w:rsid w:val="000F2658"/>
    <w:rsid w:val="000F45F9"/>
    <w:rsid w:val="000F4B1D"/>
    <w:rsid w:val="000F5CD0"/>
    <w:rsid w:val="000F642C"/>
    <w:rsid w:val="001048F7"/>
    <w:rsid w:val="00106DDC"/>
    <w:rsid w:val="00111EE4"/>
    <w:rsid w:val="00112245"/>
    <w:rsid w:val="001143FB"/>
    <w:rsid w:val="001170FB"/>
    <w:rsid w:val="001231E3"/>
    <w:rsid w:val="001241E2"/>
    <w:rsid w:val="0012468E"/>
    <w:rsid w:val="00124D1E"/>
    <w:rsid w:val="00125767"/>
    <w:rsid w:val="00130C78"/>
    <w:rsid w:val="00130CF4"/>
    <w:rsid w:val="00131A13"/>
    <w:rsid w:val="00131F48"/>
    <w:rsid w:val="00133730"/>
    <w:rsid w:val="001358F5"/>
    <w:rsid w:val="00135931"/>
    <w:rsid w:val="00136AE8"/>
    <w:rsid w:val="00137F4B"/>
    <w:rsid w:val="001406B7"/>
    <w:rsid w:val="001426BC"/>
    <w:rsid w:val="00144B34"/>
    <w:rsid w:val="00144DBA"/>
    <w:rsid w:val="00150154"/>
    <w:rsid w:val="00150E7D"/>
    <w:rsid w:val="00152281"/>
    <w:rsid w:val="0015487F"/>
    <w:rsid w:val="00155974"/>
    <w:rsid w:val="001607FD"/>
    <w:rsid w:val="00160AC1"/>
    <w:rsid w:val="00162779"/>
    <w:rsid w:val="00162809"/>
    <w:rsid w:val="00163996"/>
    <w:rsid w:val="00165ABE"/>
    <w:rsid w:val="00170446"/>
    <w:rsid w:val="00172CD6"/>
    <w:rsid w:val="0017321F"/>
    <w:rsid w:val="00175CA0"/>
    <w:rsid w:val="001772E1"/>
    <w:rsid w:val="0018194E"/>
    <w:rsid w:val="00183042"/>
    <w:rsid w:val="00183500"/>
    <w:rsid w:val="001869E8"/>
    <w:rsid w:val="00187C0E"/>
    <w:rsid w:val="00190381"/>
    <w:rsid w:val="00191932"/>
    <w:rsid w:val="00194B7E"/>
    <w:rsid w:val="00194C3D"/>
    <w:rsid w:val="0019551F"/>
    <w:rsid w:val="00195ED3"/>
    <w:rsid w:val="0019659C"/>
    <w:rsid w:val="0019797E"/>
    <w:rsid w:val="001A6D5D"/>
    <w:rsid w:val="001A7322"/>
    <w:rsid w:val="001A7F5C"/>
    <w:rsid w:val="001B1A5C"/>
    <w:rsid w:val="001B3EE4"/>
    <w:rsid w:val="001B436E"/>
    <w:rsid w:val="001B659B"/>
    <w:rsid w:val="001B6AD3"/>
    <w:rsid w:val="001B6D28"/>
    <w:rsid w:val="001C5B38"/>
    <w:rsid w:val="001C698D"/>
    <w:rsid w:val="001C6C9C"/>
    <w:rsid w:val="001D0693"/>
    <w:rsid w:val="001D3F3F"/>
    <w:rsid w:val="001D4786"/>
    <w:rsid w:val="001E06E1"/>
    <w:rsid w:val="001E165A"/>
    <w:rsid w:val="001E4508"/>
    <w:rsid w:val="001E7547"/>
    <w:rsid w:val="001F0106"/>
    <w:rsid w:val="001F0417"/>
    <w:rsid w:val="001F19A8"/>
    <w:rsid w:val="001F1D0D"/>
    <w:rsid w:val="001F3BB7"/>
    <w:rsid w:val="001F3EB5"/>
    <w:rsid w:val="001F43E2"/>
    <w:rsid w:val="001F4DCF"/>
    <w:rsid w:val="001F563D"/>
    <w:rsid w:val="00200370"/>
    <w:rsid w:val="00200556"/>
    <w:rsid w:val="00202388"/>
    <w:rsid w:val="002040FB"/>
    <w:rsid w:val="002104FA"/>
    <w:rsid w:val="002118AB"/>
    <w:rsid w:val="00212604"/>
    <w:rsid w:val="002127B8"/>
    <w:rsid w:val="0021285C"/>
    <w:rsid w:val="00212AE9"/>
    <w:rsid w:val="00212F1B"/>
    <w:rsid w:val="002135E8"/>
    <w:rsid w:val="00213F3F"/>
    <w:rsid w:val="00215A95"/>
    <w:rsid w:val="00217C14"/>
    <w:rsid w:val="002201C6"/>
    <w:rsid w:val="002203DB"/>
    <w:rsid w:val="00224A20"/>
    <w:rsid w:val="002260E6"/>
    <w:rsid w:val="00227C98"/>
    <w:rsid w:val="00232A08"/>
    <w:rsid w:val="002333A1"/>
    <w:rsid w:val="00233AC0"/>
    <w:rsid w:val="00237024"/>
    <w:rsid w:val="00237EAC"/>
    <w:rsid w:val="00246F77"/>
    <w:rsid w:val="00250BB6"/>
    <w:rsid w:val="00250F16"/>
    <w:rsid w:val="00252C42"/>
    <w:rsid w:val="002568AD"/>
    <w:rsid w:val="00261CBA"/>
    <w:rsid w:val="002628BB"/>
    <w:rsid w:val="002636BA"/>
    <w:rsid w:val="00265722"/>
    <w:rsid w:val="00267F19"/>
    <w:rsid w:val="0027290C"/>
    <w:rsid w:val="00274582"/>
    <w:rsid w:val="00276304"/>
    <w:rsid w:val="002765F0"/>
    <w:rsid w:val="00276699"/>
    <w:rsid w:val="00276A18"/>
    <w:rsid w:val="00276A85"/>
    <w:rsid w:val="00280555"/>
    <w:rsid w:val="00280646"/>
    <w:rsid w:val="0028389C"/>
    <w:rsid w:val="00284C7B"/>
    <w:rsid w:val="00287DD1"/>
    <w:rsid w:val="002931FB"/>
    <w:rsid w:val="002976C8"/>
    <w:rsid w:val="002A0DBA"/>
    <w:rsid w:val="002A1DCE"/>
    <w:rsid w:val="002A538F"/>
    <w:rsid w:val="002B1655"/>
    <w:rsid w:val="002B423A"/>
    <w:rsid w:val="002B79DF"/>
    <w:rsid w:val="002B7AC5"/>
    <w:rsid w:val="002C23C7"/>
    <w:rsid w:val="002C2950"/>
    <w:rsid w:val="002C3A6A"/>
    <w:rsid w:val="002C45AB"/>
    <w:rsid w:val="002D111F"/>
    <w:rsid w:val="002D15D5"/>
    <w:rsid w:val="002D1D0F"/>
    <w:rsid w:val="002D2554"/>
    <w:rsid w:val="002D6135"/>
    <w:rsid w:val="002D72AE"/>
    <w:rsid w:val="002E1B66"/>
    <w:rsid w:val="002E1C0E"/>
    <w:rsid w:val="002E52BF"/>
    <w:rsid w:val="002F139D"/>
    <w:rsid w:val="002F13FD"/>
    <w:rsid w:val="002F36C1"/>
    <w:rsid w:val="002F41D8"/>
    <w:rsid w:val="002F476B"/>
    <w:rsid w:val="002F4BD6"/>
    <w:rsid w:val="002F60AF"/>
    <w:rsid w:val="002F67CC"/>
    <w:rsid w:val="0030280A"/>
    <w:rsid w:val="00303394"/>
    <w:rsid w:val="003037C9"/>
    <w:rsid w:val="00303F72"/>
    <w:rsid w:val="00304109"/>
    <w:rsid w:val="00305938"/>
    <w:rsid w:val="00306B6F"/>
    <w:rsid w:val="00307FDB"/>
    <w:rsid w:val="003102E3"/>
    <w:rsid w:val="003106D2"/>
    <w:rsid w:val="00315325"/>
    <w:rsid w:val="0031634C"/>
    <w:rsid w:val="00316C0B"/>
    <w:rsid w:val="003179C7"/>
    <w:rsid w:val="00331176"/>
    <w:rsid w:val="00331546"/>
    <w:rsid w:val="00334FAD"/>
    <w:rsid w:val="00335677"/>
    <w:rsid w:val="00335902"/>
    <w:rsid w:val="00335B6F"/>
    <w:rsid w:val="0034155D"/>
    <w:rsid w:val="00341AA2"/>
    <w:rsid w:val="0034247C"/>
    <w:rsid w:val="003458D2"/>
    <w:rsid w:val="00345B9E"/>
    <w:rsid w:val="00347900"/>
    <w:rsid w:val="00347B10"/>
    <w:rsid w:val="00350F9E"/>
    <w:rsid w:val="00356724"/>
    <w:rsid w:val="00360DD2"/>
    <w:rsid w:val="0036113A"/>
    <w:rsid w:val="00361C3C"/>
    <w:rsid w:val="003625A3"/>
    <w:rsid w:val="00362D90"/>
    <w:rsid w:val="00364648"/>
    <w:rsid w:val="00367EBE"/>
    <w:rsid w:val="00370902"/>
    <w:rsid w:val="0037411B"/>
    <w:rsid w:val="00374172"/>
    <w:rsid w:val="003810F5"/>
    <w:rsid w:val="003825A9"/>
    <w:rsid w:val="00383DF9"/>
    <w:rsid w:val="00384215"/>
    <w:rsid w:val="00385FA9"/>
    <w:rsid w:val="00386614"/>
    <w:rsid w:val="00390360"/>
    <w:rsid w:val="00393ADA"/>
    <w:rsid w:val="003940CD"/>
    <w:rsid w:val="0039637F"/>
    <w:rsid w:val="003968A9"/>
    <w:rsid w:val="00397260"/>
    <w:rsid w:val="003A51F3"/>
    <w:rsid w:val="003A570C"/>
    <w:rsid w:val="003A7968"/>
    <w:rsid w:val="003B02E0"/>
    <w:rsid w:val="003B21BA"/>
    <w:rsid w:val="003B251B"/>
    <w:rsid w:val="003B2728"/>
    <w:rsid w:val="003B46DC"/>
    <w:rsid w:val="003B4D90"/>
    <w:rsid w:val="003B6E0C"/>
    <w:rsid w:val="003C12E1"/>
    <w:rsid w:val="003C450E"/>
    <w:rsid w:val="003C56BC"/>
    <w:rsid w:val="003C6FCC"/>
    <w:rsid w:val="003C70EF"/>
    <w:rsid w:val="003D0B7D"/>
    <w:rsid w:val="003D0B8D"/>
    <w:rsid w:val="003D0DE7"/>
    <w:rsid w:val="003D39FF"/>
    <w:rsid w:val="003D5408"/>
    <w:rsid w:val="003D558C"/>
    <w:rsid w:val="003D6FF3"/>
    <w:rsid w:val="003E002A"/>
    <w:rsid w:val="003E2B17"/>
    <w:rsid w:val="003E4C2A"/>
    <w:rsid w:val="003E5F19"/>
    <w:rsid w:val="003F1C60"/>
    <w:rsid w:val="003F2086"/>
    <w:rsid w:val="003F2522"/>
    <w:rsid w:val="003F5C1C"/>
    <w:rsid w:val="003F71A6"/>
    <w:rsid w:val="00402EEC"/>
    <w:rsid w:val="0040614E"/>
    <w:rsid w:val="00407680"/>
    <w:rsid w:val="00410AAE"/>
    <w:rsid w:val="00411CDE"/>
    <w:rsid w:val="00414CB3"/>
    <w:rsid w:val="00415580"/>
    <w:rsid w:val="004159DC"/>
    <w:rsid w:val="00417877"/>
    <w:rsid w:val="0042136B"/>
    <w:rsid w:val="00423C67"/>
    <w:rsid w:val="0042452D"/>
    <w:rsid w:val="00427A68"/>
    <w:rsid w:val="00427A8F"/>
    <w:rsid w:val="00431C3B"/>
    <w:rsid w:val="00432024"/>
    <w:rsid w:val="00432846"/>
    <w:rsid w:val="00432EAF"/>
    <w:rsid w:val="004350FD"/>
    <w:rsid w:val="0043778A"/>
    <w:rsid w:val="00437D12"/>
    <w:rsid w:val="004436E7"/>
    <w:rsid w:val="004450C4"/>
    <w:rsid w:val="004463E7"/>
    <w:rsid w:val="004465AB"/>
    <w:rsid w:val="00446BA2"/>
    <w:rsid w:val="00451524"/>
    <w:rsid w:val="0045171E"/>
    <w:rsid w:val="00452856"/>
    <w:rsid w:val="00452B57"/>
    <w:rsid w:val="00452BF0"/>
    <w:rsid w:val="00452F0E"/>
    <w:rsid w:val="00454CBB"/>
    <w:rsid w:val="00456D15"/>
    <w:rsid w:val="00460709"/>
    <w:rsid w:val="00461C56"/>
    <w:rsid w:val="004636F9"/>
    <w:rsid w:val="00463CCD"/>
    <w:rsid w:val="0046434D"/>
    <w:rsid w:val="00464FD9"/>
    <w:rsid w:val="00467BE2"/>
    <w:rsid w:val="00471B22"/>
    <w:rsid w:val="004738E4"/>
    <w:rsid w:val="00473D82"/>
    <w:rsid w:val="004743D9"/>
    <w:rsid w:val="0047569A"/>
    <w:rsid w:val="00475AB3"/>
    <w:rsid w:val="0047638E"/>
    <w:rsid w:val="00477D0B"/>
    <w:rsid w:val="00480253"/>
    <w:rsid w:val="00481994"/>
    <w:rsid w:val="0048256B"/>
    <w:rsid w:val="00484BB9"/>
    <w:rsid w:val="00486122"/>
    <w:rsid w:val="004863A0"/>
    <w:rsid w:val="0049095C"/>
    <w:rsid w:val="00491A45"/>
    <w:rsid w:val="00492621"/>
    <w:rsid w:val="004A1545"/>
    <w:rsid w:val="004A1EDF"/>
    <w:rsid w:val="004A2598"/>
    <w:rsid w:val="004A3CAA"/>
    <w:rsid w:val="004A3DD0"/>
    <w:rsid w:val="004B0B21"/>
    <w:rsid w:val="004B6588"/>
    <w:rsid w:val="004C2ECF"/>
    <w:rsid w:val="004C66F2"/>
    <w:rsid w:val="004C76E9"/>
    <w:rsid w:val="004D0CBC"/>
    <w:rsid w:val="004D1D30"/>
    <w:rsid w:val="004D3DA2"/>
    <w:rsid w:val="004D7356"/>
    <w:rsid w:val="004D7B8F"/>
    <w:rsid w:val="004E163B"/>
    <w:rsid w:val="004E236C"/>
    <w:rsid w:val="004E2695"/>
    <w:rsid w:val="004E59B3"/>
    <w:rsid w:val="004F0955"/>
    <w:rsid w:val="004F31FA"/>
    <w:rsid w:val="004F4B3D"/>
    <w:rsid w:val="004F7572"/>
    <w:rsid w:val="0050119A"/>
    <w:rsid w:val="00502BBE"/>
    <w:rsid w:val="0050368F"/>
    <w:rsid w:val="00506CC5"/>
    <w:rsid w:val="00511000"/>
    <w:rsid w:val="00512CB2"/>
    <w:rsid w:val="005210BE"/>
    <w:rsid w:val="0052179A"/>
    <w:rsid w:val="00523DF8"/>
    <w:rsid w:val="00526C00"/>
    <w:rsid w:val="00527C16"/>
    <w:rsid w:val="00527FAD"/>
    <w:rsid w:val="00530ADF"/>
    <w:rsid w:val="00533BFF"/>
    <w:rsid w:val="005346BC"/>
    <w:rsid w:val="00534F19"/>
    <w:rsid w:val="00535635"/>
    <w:rsid w:val="00535BCE"/>
    <w:rsid w:val="0053770D"/>
    <w:rsid w:val="005411DF"/>
    <w:rsid w:val="00542A47"/>
    <w:rsid w:val="00542A54"/>
    <w:rsid w:val="00542DE8"/>
    <w:rsid w:val="00542F23"/>
    <w:rsid w:val="00553971"/>
    <w:rsid w:val="0055507F"/>
    <w:rsid w:val="00555277"/>
    <w:rsid w:val="00561743"/>
    <w:rsid w:val="0056205C"/>
    <w:rsid w:val="00566AFF"/>
    <w:rsid w:val="0057275B"/>
    <w:rsid w:val="0057518D"/>
    <w:rsid w:val="0057538D"/>
    <w:rsid w:val="00576AFE"/>
    <w:rsid w:val="00580B3C"/>
    <w:rsid w:val="005832D0"/>
    <w:rsid w:val="005904AF"/>
    <w:rsid w:val="00595062"/>
    <w:rsid w:val="00595D25"/>
    <w:rsid w:val="00597331"/>
    <w:rsid w:val="00597349"/>
    <w:rsid w:val="005A0E69"/>
    <w:rsid w:val="005A0F5E"/>
    <w:rsid w:val="005A2CA8"/>
    <w:rsid w:val="005A3AD5"/>
    <w:rsid w:val="005A4391"/>
    <w:rsid w:val="005A64C6"/>
    <w:rsid w:val="005A697C"/>
    <w:rsid w:val="005A741A"/>
    <w:rsid w:val="005B2A62"/>
    <w:rsid w:val="005B3556"/>
    <w:rsid w:val="005B732E"/>
    <w:rsid w:val="005B7D56"/>
    <w:rsid w:val="005C08F3"/>
    <w:rsid w:val="005C17F9"/>
    <w:rsid w:val="005C1A57"/>
    <w:rsid w:val="005C1B02"/>
    <w:rsid w:val="005C232E"/>
    <w:rsid w:val="005C5F54"/>
    <w:rsid w:val="005C63CC"/>
    <w:rsid w:val="005C7315"/>
    <w:rsid w:val="005D0C13"/>
    <w:rsid w:val="005D1D29"/>
    <w:rsid w:val="005D3100"/>
    <w:rsid w:val="005D6458"/>
    <w:rsid w:val="005D74FE"/>
    <w:rsid w:val="005E1C57"/>
    <w:rsid w:val="005E36AC"/>
    <w:rsid w:val="005E4FFA"/>
    <w:rsid w:val="005E6E96"/>
    <w:rsid w:val="005F16CD"/>
    <w:rsid w:val="005F4E31"/>
    <w:rsid w:val="005F65A3"/>
    <w:rsid w:val="005F6ED4"/>
    <w:rsid w:val="00601979"/>
    <w:rsid w:val="006026F8"/>
    <w:rsid w:val="00602AE0"/>
    <w:rsid w:val="00604397"/>
    <w:rsid w:val="00606810"/>
    <w:rsid w:val="00606BB2"/>
    <w:rsid w:val="00606DEE"/>
    <w:rsid w:val="00607966"/>
    <w:rsid w:val="00607ADA"/>
    <w:rsid w:val="00611A29"/>
    <w:rsid w:val="00612EF5"/>
    <w:rsid w:val="00614533"/>
    <w:rsid w:val="006166F6"/>
    <w:rsid w:val="00624FCD"/>
    <w:rsid w:val="006273FF"/>
    <w:rsid w:val="006279D1"/>
    <w:rsid w:val="00640EFC"/>
    <w:rsid w:val="00647B22"/>
    <w:rsid w:val="00647F45"/>
    <w:rsid w:val="00651C2B"/>
    <w:rsid w:val="00652410"/>
    <w:rsid w:val="006529C3"/>
    <w:rsid w:val="00652A2F"/>
    <w:rsid w:val="00653866"/>
    <w:rsid w:val="006542A9"/>
    <w:rsid w:val="006548C0"/>
    <w:rsid w:val="00654A3F"/>
    <w:rsid w:val="0065560B"/>
    <w:rsid w:val="00655818"/>
    <w:rsid w:val="00664011"/>
    <w:rsid w:val="00670A13"/>
    <w:rsid w:val="00671086"/>
    <w:rsid w:val="0067142B"/>
    <w:rsid w:val="00682B03"/>
    <w:rsid w:val="00685353"/>
    <w:rsid w:val="00685988"/>
    <w:rsid w:val="00691901"/>
    <w:rsid w:val="006930AF"/>
    <w:rsid w:val="0069420B"/>
    <w:rsid w:val="006959EE"/>
    <w:rsid w:val="006A122E"/>
    <w:rsid w:val="006A1AFC"/>
    <w:rsid w:val="006A51A8"/>
    <w:rsid w:val="006A7E4A"/>
    <w:rsid w:val="006B0CC1"/>
    <w:rsid w:val="006B293A"/>
    <w:rsid w:val="006B29D2"/>
    <w:rsid w:val="006B2E36"/>
    <w:rsid w:val="006C23CF"/>
    <w:rsid w:val="006C6CE2"/>
    <w:rsid w:val="006C6FD7"/>
    <w:rsid w:val="006D1271"/>
    <w:rsid w:val="006D1C55"/>
    <w:rsid w:val="006D23D6"/>
    <w:rsid w:val="006D4342"/>
    <w:rsid w:val="006D4DC0"/>
    <w:rsid w:val="006D5048"/>
    <w:rsid w:val="006D606D"/>
    <w:rsid w:val="006D6E51"/>
    <w:rsid w:val="006E104A"/>
    <w:rsid w:val="006E22E3"/>
    <w:rsid w:val="006E58CB"/>
    <w:rsid w:val="006F06B7"/>
    <w:rsid w:val="006F12C1"/>
    <w:rsid w:val="006F2428"/>
    <w:rsid w:val="006F276D"/>
    <w:rsid w:val="006F339E"/>
    <w:rsid w:val="006F537A"/>
    <w:rsid w:val="006F53F9"/>
    <w:rsid w:val="00700476"/>
    <w:rsid w:val="007013FE"/>
    <w:rsid w:val="00703203"/>
    <w:rsid w:val="00703D4A"/>
    <w:rsid w:val="00706341"/>
    <w:rsid w:val="00707210"/>
    <w:rsid w:val="007077B3"/>
    <w:rsid w:val="007125F2"/>
    <w:rsid w:val="00712D2F"/>
    <w:rsid w:val="0071342C"/>
    <w:rsid w:val="00714596"/>
    <w:rsid w:val="0071508F"/>
    <w:rsid w:val="007206C3"/>
    <w:rsid w:val="007241CC"/>
    <w:rsid w:val="007247C9"/>
    <w:rsid w:val="00726B12"/>
    <w:rsid w:val="00732119"/>
    <w:rsid w:val="00732C51"/>
    <w:rsid w:val="0073343A"/>
    <w:rsid w:val="0073484A"/>
    <w:rsid w:val="00735CF7"/>
    <w:rsid w:val="00743BC1"/>
    <w:rsid w:val="00745682"/>
    <w:rsid w:val="007457F1"/>
    <w:rsid w:val="0074581E"/>
    <w:rsid w:val="00745DD7"/>
    <w:rsid w:val="00747059"/>
    <w:rsid w:val="00751810"/>
    <w:rsid w:val="00753E36"/>
    <w:rsid w:val="00754781"/>
    <w:rsid w:val="007576B0"/>
    <w:rsid w:val="00760493"/>
    <w:rsid w:val="00762F67"/>
    <w:rsid w:val="0076422A"/>
    <w:rsid w:val="007644EB"/>
    <w:rsid w:val="007647BF"/>
    <w:rsid w:val="00771F1D"/>
    <w:rsid w:val="00773E9C"/>
    <w:rsid w:val="007752F8"/>
    <w:rsid w:val="00775BE9"/>
    <w:rsid w:val="00777C87"/>
    <w:rsid w:val="00782DB6"/>
    <w:rsid w:val="00784B0D"/>
    <w:rsid w:val="00785384"/>
    <w:rsid w:val="00786331"/>
    <w:rsid w:val="007868E1"/>
    <w:rsid w:val="0078714F"/>
    <w:rsid w:val="007912B8"/>
    <w:rsid w:val="00794615"/>
    <w:rsid w:val="007957B1"/>
    <w:rsid w:val="0079604F"/>
    <w:rsid w:val="00796482"/>
    <w:rsid w:val="007A1B55"/>
    <w:rsid w:val="007A39E1"/>
    <w:rsid w:val="007A5456"/>
    <w:rsid w:val="007B05B0"/>
    <w:rsid w:val="007B12B9"/>
    <w:rsid w:val="007B19AC"/>
    <w:rsid w:val="007B26F8"/>
    <w:rsid w:val="007C04C5"/>
    <w:rsid w:val="007C6A62"/>
    <w:rsid w:val="007D08BE"/>
    <w:rsid w:val="007D1B10"/>
    <w:rsid w:val="007D1E60"/>
    <w:rsid w:val="007D287B"/>
    <w:rsid w:val="007D34F6"/>
    <w:rsid w:val="007D4F95"/>
    <w:rsid w:val="007D65BD"/>
    <w:rsid w:val="007D73BC"/>
    <w:rsid w:val="007E3A15"/>
    <w:rsid w:val="007E4FB7"/>
    <w:rsid w:val="007E52E9"/>
    <w:rsid w:val="007E5FB0"/>
    <w:rsid w:val="007F237E"/>
    <w:rsid w:val="007F346E"/>
    <w:rsid w:val="007F51C5"/>
    <w:rsid w:val="007F5A22"/>
    <w:rsid w:val="007F6196"/>
    <w:rsid w:val="007F6AC9"/>
    <w:rsid w:val="00800A09"/>
    <w:rsid w:val="008011AE"/>
    <w:rsid w:val="00802FDE"/>
    <w:rsid w:val="0080512E"/>
    <w:rsid w:val="00812852"/>
    <w:rsid w:val="00815E6D"/>
    <w:rsid w:val="00817D2F"/>
    <w:rsid w:val="00820919"/>
    <w:rsid w:val="00821182"/>
    <w:rsid w:val="00822E46"/>
    <w:rsid w:val="0082735E"/>
    <w:rsid w:val="00830429"/>
    <w:rsid w:val="00830D91"/>
    <w:rsid w:val="00832BFC"/>
    <w:rsid w:val="00833691"/>
    <w:rsid w:val="00835A8A"/>
    <w:rsid w:val="00836FE9"/>
    <w:rsid w:val="0084536B"/>
    <w:rsid w:val="00845593"/>
    <w:rsid w:val="00846436"/>
    <w:rsid w:val="0085070E"/>
    <w:rsid w:val="00851B99"/>
    <w:rsid w:val="00854B20"/>
    <w:rsid w:val="00860E9D"/>
    <w:rsid w:val="0086219B"/>
    <w:rsid w:val="00862574"/>
    <w:rsid w:val="00862904"/>
    <w:rsid w:val="00862F75"/>
    <w:rsid w:val="00867967"/>
    <w:rsid w:val="00871B9F"/>
    <w:rsid w:val="00873038"/>
    <w:rsid w:val="00873242"/>
    <w:rsid w:val="00873EC1"/>
    <w:rsid w:val="0087673C"/>
    <w:rsid w:val="008774AA"/>
    <w:rsid w:val="0088095B"/>
    <w:rsid w:val="00881B78"/>
    <w:rsid w:val="0088427C"/>
    <w:rsid w:val="00884796"/>
    <w:rsid w:val="008857D2"/>
    <w:rsid w:val="00887E56"/>
    <w:rsid w:val="00892A69"/>
    <w:rsid w:val="00893FEE"/>
    <w:rsid w:val="0089505B"/>
    <w:rsid w:val="0089579A"/>
    <w:rsid w:val="008A24B9"/>
    <w:rsid w:val="008A3FC6"/>
    <w:rsid w:val="008A51D8"/>
    <w:rsid w:val="008B066D"/>
    <w:rsid w:val="008B110C"/>
    <w:rsid w:val="008B41D5"/>
    <w:rsid w:val="008B42E1"/>
    <w:rsid w:val="008B4AC3"/>
    <w:rsid w:val="008B5534"/>
    <w:rsid w:val="008B7753"/>
    <w:rsid w:val="008B7F8A"/>
    <w:rsid w:val="008C1F9B"/>
    <w:rsid w:val="008C66E7"/>
    <w:rsid w:val="008C6E91"/>
    <w:rsid w:val="008D49E3"/>
    <w:rsid w:val="008D5FAD"/>
    <w:rsid w:val="008E0B8B"/>
    <w:rsid w:val="008E13D6"/>
    <w:rsid w:val="008E2C4F"/>
    <w:rsid w:val="008E2E85"/>
    <w:rsid w:val="008F1045"/>
    <w:rsid w:val="008F2678"/>
    <w:rsid w:val="008F3D29"/>
    <w:rsid w:val="008F4E0D"/>
    <w:rsid w:val="008F6380"/>
    <w:rsid w:val="00900061"/>
    <w:rsid w:val="009004C1"/>
    <w:rsid w:val="00900D83"/>
    <w:rsid w:val="009010C0"/>
    <w:rsid w:val="009013CE"/>
    <w:rsid w:val="00901632"/>
    <w:rsid w:val="00902FE1"/>
    <w:rsid w:val="009034C4"/>
    <w:rsid w:val="009035CF"/>
    <w:rsid w:val="00903837"/>
    <w:rsid w:val="00904160"/>
    <w:rsid w:val="009055BE"/>
    <w:rsid w:val="00907697"/>
    <w:rsid w:val="00911B46"/>
    <w:rsid w:val="00912250"/>
    <w:rsid w:val="009122D9"/>
    <w:rsid w:val="0091331B"/>
    <w:rsid w:val="00916B8E"/>
    <w:rsid w:val="0092413C"/>
    <w:rsid w:val="00924E0F"/>
    <w:rsid w:val="00925A71"/>
    <w:rsid w:val="00925B53"/>
    <w:rsid w:val="00931ED4"/>
    <w:rsid w:val="00932417"/>
    <w:rsid w:val="00933457"/>
    <w:rsid w:val="00933A95"/>
    <w:rsid w:val="00933B41"/>
    <w:rsid w:val="009371EE"/>
    <w:rsid w:val="00942B55"/>
    <w:rsid w:val="009433A3"/>
    <w:rsid w:val="00944851"/>
    <w:rsid w:val="009479AE"/>
    <w:rsid w:val="009501E0"/>
    <w:rsid w:val="00953DFC"/>
    <w:rsid w:val="00954224"/>
    <w:rsid w:val="009552F5"/>
    <w:rsid w:val="00955613"/>
    <w:rsid w:val="00956834"/>
    <w:rsid w:val="009568B1"/>
    <w:rsid w:val="00962C5A"/>
    <w:rsid w:val="00964213"/>
    <w:rsid w:val="00966600"/>
    <w:rsid w:val="00973323"/>
    <w:rsid w:val="009740BE"/>
    <w:rsid w:val="009754A1"/>
    <w:rsid w:val="00975D65"/>
    <w:rsid w:val="00976781"/>
    <w:rsid w:val="009777C9"/>
    <w:rsid w:val="0098312D"/>
    <w:rsid w:val="0098393F"/>
    <w:rsid w:val="0098573C"/>
    <w:rsid w:val="00991D1B"/>
    <w:rsid w:val="00991D9C"/>
    <w:rsid w:val="0099233A"/>
    <w:rsid w:val="00992DE3"/>
    <w:rsid w:val="00997CD0"/>
    <w:rsid w:val="00997CE0"/>
    <w:rsid w:val="009A08C0"/>
    <w:rsid w:val="009A19AE"/>
    <w:rsid w:val="009A3092"/>
    <w:rsid w:val="009A6D8A"/>
    <w:rsid w:val="009A7B7F"/>
    <w:rsid w:val="009A7ED3"/>
    <w:rsid w:val="009B0E87"/>
    <w:rsid w:val="009B1A0A"/>
    <w:rsid w:val="009B2094"/>
    <w:rsid w:val="009B3D46"/>
    <w:rsid w:val="009B58FB"/>
    <w:rsid w:val="009B63A2"/>
    <w:rsid w:val="009B679D"/>
    <w:rsid w:val="009B6B43"/>
    <w:rsid w:val="009C2603"/>
    <w:rsid w:val="009D1873"/>
    <w:rsid w:val="009D4F8B"/>
    <w:rsid w:val="009E0469"/>
    <w:rsid w:val="009E08F2"/>
    <w:rsid w:val="009E16C4"/>
    <w:rsid w:val="009E223D"/>
    <w:rsid w:val="009E2BD4"/>
    <w:rsid w:val="009E37CE"/>
    <w:rsid w:val="009E39D5"/>
    <w:rsid w:val="009E4626"/>
    <w:rsid w:val="009E52CB"/>
    <w:rsid w:val="009E7AAD"/>
    <w:rsid w:val="009F15A0"/>
    <w:rsid w:val="009F4173"/>
    <w:rsid w:val="009F70B4"/>
    <w:rsid w:val="009F7D5A"/>
    <w:rsid w:val="00A0052E"/>
    <w:rsid w:val="00A01038"/>
    <w:rsid w:val="00A01DA2"/>
    <w:rsid w:val="00A04A93"/>
    <w:rsid w:val="00A068D2"/>
    <w:rsid w:val="00A0798A"/>
    <w:rsid w:val="00A07AA8"/>
    <w:rsid w:val="00A10752"/>
    <w:rsid w:val="00A12052"/>
    <w:rsid w:val="00A12489"/>
    <w:rsid w:val="00A16AC8"/>
    <w:rsid w:val="00A201F6"/>
    <w:rsid w:val="00A2158D"/>
    <w:rsid w:val="00A21918"/>
    <w:rsid w:val="00A22485"/>
    <w:rsid w:val="00A23208"/>
    <w:rsid w:val="00A24FA2"/>
    <w:rsid w:val="00A27F0D"/>
    <w:rsid w:val="00A30009"/>
    <w:rsid w:val="00A3159C"/>
    <w:rsid w:val="00A315CB"/>
    <w:rsid w:val="00A32508"/>
    <w:rsid w:val="00A33F84"/>
    <w:rsid w:val="00A34088"/>
    <w:rsid w:val="00A34981"/>
    <w:rsid w:val="00A40B9F"/>
    <w:rsid w:val="00A41BAE"/>
    <w:rsid w:val="00A41F3B"/>
    <w:rsid w:val="00A430C4"/>
    <w:rsid w:val="00A4382C"/>
    <w:rsid w:val="00A44493"/>
    <w:rsid w:val="00A4591A"/>
    <w:rsid w:val="00A46A1E"/>
    <w:rsid w:val="00A46F33"/>
    <w:rsid w:val="00A54142"/>
    <w:rsid w:val="00A55240"/>
    <w:rsid w:val="00A60007"/>
    <w:rsid w:val="00A60FE4"/>
    <w:rsid w:val="00A61763"/>
    <w:rsid w:val="00A62486"/>
    <w:rsid w:val="00A63154"/>
    <w:rsid w:val="00A65BEC"/>
    <w:rsid w:val="00A65EF9"/>
    <w:rsid w:val="00A676FB"/>
    <w:rsid w:val="00A718D6"/>
    <w:rsid w:val="00A7255F"/>
    <w:rsid w:val="00A72C7D"/>
    <w:rsid w:val="00A74024"/>
    <w:rsid w:val="00A74093"/>
    <w:rsid w:val="00A75D27"/>
    <w:rsid w:val="00A75E06"/>
    <w:rsid w:val="00A75E15"/>
    <w:rsid w:val="00A77E44"/>
    <w:rsid w:val="00A80A80"/>
    <w:rsid w:val="00A8394E"/>
    <w:rsid w:val="00A87262"/>
    <w:rsid w:val="00A874C6"/>
    <w:rsid w:val="00A90BD8"/>
    <w:rsid w:val="00A90C5C"/>
    <w:rsid w:val="00A9210E"/>
    <w:rsid w:val="00A949B1"/>
    <w:rsid w:val="00A963E4"/>
    <w:rsid w:val="00AA033E"/>
    <w:rsid w:val="00AA2A14"/>
    <w:rsid w:val="00AA2EE3"/>
    <w:rsid w:val="00AA37AF"/>
    <w:rsid w:val="00AB0F1A"/>
    <w:rsid w:val="00AB1E4F"/>
    <w:rsid w:val="00AB3A57"/>
    <w:rsid w:val="00AB582F"/>
    <w:rsid w:val="00AB5F45"/>
    <w:rsid w:val="00AB6063"/>
    <w:rsid w:val="00AB6BFD"/>
    <w:rsid w:val="00AB6EF6"/>
    <w:rsid w:val="00AB7CDA"/>
    <w:rsid w:val="00AC1586"/>
    <w:rsid w:val="00AC1BF2"/>
    <w:rsid w:val="00AC3DAD"/>
    <w:rsid w:val="00AC4402"/>
    <w:rsid w:val="00AC59A0"/>
    <w:rsid w:val="00AC74EA"/>
    <w:rsid w:val="00AC7699"/>
    <w:rsid w:val="00AD0876"/>
    <w:rsid w:val="00AD20A9"/>
    <w:rsid w:val="00AD33FE"/>
    <w:rsid w:val="00AD609E"/>
    <w:rsid w:val="00AD6512"/>
    <w:rsid w:val="00AD6649"/>
    <w:rsid w:val="00AE0BC6"/>
    <w:rsid w:val="00AE4DE0"/>
    <w:rsid w:val="00AE5520"/>
    <w:rsid w:val="00AE654A"/>
    <w:rsid w:val="00AE6EE9"/>
    <w:rsid w:val="00AF32CE"/>
    <w:rsid w:val="00AF5A3D"/>
    <w:rsid w:val="00AF5DE4"/>
    <w:rsid w:val="00AF6B4F"/>
    <w:rsid w:val="00B05A1E"/>
    <w:rsid w:val="00B06024"/>
    <w:rsid w:val="00B0667C"/>
    <w:rsid w:val="00B069E9"/>
    <w:rsid w:val="00B06B4D"/>
    <w:rsid w:val="00B06D0F"/>
    <w:rsid w:val="00B076BA"/>
    <w:rsid w:val="00B07C47"/>
    <w:rsid w:val="00B13247"/>
    <w:rsid w:val="00B149E7"/>
    <w:rsid w:val="00B16B77"/>
    <w:rsid w:val="00B214B7"/>
    <w:rsid w:val="00B23C60"/>
    <w:rsid w:val="00B260B4"/>
    <w:rsid w:val="00B30BAB"/>
    <w:rsid w:val="00B354C9"/>
    <w:rsid w:val="00B4487F"/>
    <w:rsid w:val="00B4529A"/>
    <w:rsid w:val="00B47421"/>
    <w:rsid w:val="00B53449"/>
    <w:rsid w:val="00B5697E"/>
    <w:rsid w:val="00B624F8"/>
    <w:rsid w:val="00B643E2"/>
    <w:rsid w:val="00B66ABB"/>
    <w:rsid w:val="00B7329E"/>
    <w:rsid w:val="00B7472A"/>
    <w:rsid w:val="00B75820"/>
    <w:rsid w:val="00B80AB5"/>
    <w:rsid w:val="00B82955"/>
    <w:rsid w:val="00B87A62"/>
    <w:rsid w:val="00B92C9B"/>
    <w:rsid w:val="00B93A78"/>
    <w:rsid w:val="00B94764"/>
    <w:rsid w:val="00B94B30"/>
    <w:rsid w:val="00B963BB"/>
    <w:rsid w:val="00B97BDD"/>
    <w:rsid w:val="00BA40EC"/>
    <w:rsid w:val="00BA5EF4"/>
    <w:rsid w:val="00BB1B42"/>
    <w:rsid w:val="00BB1D90"/>
    <w:rsid w:val="00BB2A9A"/>
    <w:rsid w:val="00BB35DD"/>
    <w:rsid w:val="00BB4D06"/>
    <w:rsid w:val="00BB65C8"/>
    <w:rsid w:val="00BB793F"/>
    <w:rsid w:val="00BC0D6C"/>
    <w:rsid w:val="00BC2ADA"/>
    <w:rsid w:val="00BC4772"/>
    <w:rsid w:val="00BC4B7A"/>
    <w:rsid w:val="00BC5739"/>
    <w:rsid w:val="00BD05FE"/>
    <w:rsid w:val="00BD0FBA"/>
    <w:rsid w:val="00BD2063"/>
    <w:rsid w:val="00BD2389"/>
    <w:rsid w:val="00BD25B5"/>
    <w:rsid w:val="00BD4A0D"/>
    <w:rsid w:val="00BD58EE"/>
    <w:rsid w:val="00BD5AFB"/>
    <w:rsid w:val="00BD66C8"/>
    <w:rsid w:val="00BE1299"/>
    <w:rsid w:val="00BE2623"/>
    <w:rsid w:val="00BE2DF2"/>
    <w:rsid w:val="00BE5618"/>
    <w:rsid w:val="00BE62C0"/>
    <w:rsid w:val="00BF0200"/>
    <w:rsid w:val="00BF074C"/>
    <w:rsid w:val="00BF3451"/>
    <w:rsid w:val="00BF4986"/>
    <w:rsid w:val="00BF6DD8"/>
    <w:rsid w:val="00BF7EBC"/>
    <w:rsid w:val="00C0026C"/>
    <w:rsid w:val="00C033FB"/>
    <w:rsid w:val="00C0485B"/>
    <w:rsid w:val="00C0536A"/>
    <w:rsid w:val="00C0719A"/>
    <w:rsid w:val="00C112A0"/>
    <w:rsid w:val="00C15314"/>
    <w:rsid w:val="00C21B51"/>
    <w:rsid w:val="00C21E26"/>
    <w:rsid w:val="00C221F4"/>
    <w:rsid w:val="00C2269B"/>
    <w:rsid w:val="00C23536"/>
    <w:rsid w:val="00C2438F"/>
    <w:rsid w:val="00C24DCE"/>
    <w:rsid w:val="00C31417"/>
    <w:rsid w:val="00C328F5"/>
    <w:rsid w:val="00C330D5"/>
    <w:rsid w:val="00C33BCA"/>
    <w:rsid w:val="00C35BF0"/>
    <w:rsid w:val="00C42A34"/>
    <w:rsid w:val="00C42D64"/>
    <w:rsid w:val="00C465A4"/>
    <w:rsid w:val="00C52EC3"/>
    <w:rsid w:val="00C53AF2"/>
    <w:rsid w:val="00C5494D"/>
    <w:rsid w:val="00C5569E"/>
    <w:rsid w:val="00C61291"/>
    <w:rsid w:val="00C6308C"/>
    <w:rsid w:val="00C664AE"/>
    <w:rsid w:val="00C6706C"/>
    <w:rsid w:val="00C67D8B"/>
    <w:rsid w:val="00C71883"/>
    <w:rsid w:val="00C72449"/>
    <w:rsid w:val="00C731CD"/>
    <w:rsid w:val="00C7455B"/>
    <w:rsid w:val="00C77D4D"/>
    <w:rsid w:val="00C80035"/>
    <w:rsid w:val="00C81696"/>
    <w:rsid w:val="00C83393"/>
    <w:rsid w:val="00C83455"/>
    <w:rsid w:val="00C8654C"/>
    <w:rsid w:val="00C90319"/>
    <w:rsid w:val="00C90A5B"/>
    <w:rsid w:val="00C9119B"/>
    <w:rsid w:val="00C91864"/>
    <w:rsid w:val="00C925B2"/>
    <w:rsid w:val="00C946AE"/>
    <w:rsid w:val="00C97104"/>
    <w:rsid w:val="00C977E7"/>
    <w:rsid w:val="00C97BA0"/>
    <w:rsid w:val="00CA0173"/>
    <w:rsid w:val="00CA023B"/>
    <w:rsid w:val="00CA1277"/>
    <w:rsid w:val="00CA2610"/>
    <w:rsid w:val="00CA37B6"/>
    <w:rsid w:val="00CA45E8"/>
    <w:rsid w:val="00CA5CDD"/>
    <w:rsid w:val="00CB0DFB"/>
    <w:rsid w:val="00CB7CAB"/>
    <w:rsid w:val="00CC0A37"/>
    <w:rsid w:val="00CC2171"/>
    <w:rsid w:val="00CC5746"/>
    <w:rsid w:val="00CE0F51"/>
    <w:rsid w:val="00CE164F"/>
    <w:rsid w:val="00CE52A5"/>
    <w:rsid w:val="00CE68CF"/>
    <w:rsid w:val="00CE7317"/>
    <w:rsid w:val="00CE7799"/>
    <w:rsid w:val="00CE7B13"/>
    <w:rsid w:val="00CF08D4"/>
    <w:rsid w:val="00CF20F6"/>
    <w:rsid w:val="00CF2C59"/>
    <w:rsid w:val="00CF384B"/>
    <w:rsid w:val="00CF477A"/>
    <w:rsid w:val="00CF54B6"/>
    <w:rsid w:val="00CF6A93"/>
    <w:rsid w:val="00D01CE2"/>
    <w:rsid w:val="00D05BE4"/>
    <w:rsid w:val="00D05EB0"/>
    <w:rsid w:val="00D065D0"/>
    <w:rsid w:val="00D0746C"/>
    <w:rsid w:val="00D07597"/>
    <w:rsid w:val="00D0772D"/>
    <w:rsid w:val="00D16611"/>
    <w:rsid w:val="00D203BF"/>
    <w:rsid w:val="00D233F8"/>
    <w:rsid w:val="00D2381D"/>
    <w:rsid w:val="00D25775"/>
    <w:rsid w:val="00D27DCC"/>
    <w:rsid w:val="00D3004E"/>
    <w:rsid w:val="00D32C10"/>
    <w:rsid w:val="00D333AE"/>
    <w:rsid w:val="00D33610"/>
    <w:rsid w:val="00D37A9F"/>
    <w:rsid w:val="00D40AD0"/>
    <w:rsid w:val="00D4589C"/>
    <w:rsid w:val="00D5190B"/>
    <w:rsid w:val="00D51FA2"/>
    <w:rsid w:val="00D52921"/>
    <w:rsid w:val="00D54458"/>
    <w:rsid w:val="00D5662B"/>
    <w:rsid w:val="00D61B9F"/>
    <w:rsid w:val="00D639AE"/>
    <w:rsid w:val="00D65FA4"/>
    <w:rsid w:val="00D7098C"/>
    <w:rsid w:val="00D72A13"/>
    <w:rsid w:val="00D72D4F"/>
    <w:rsid w:val="00D83607"/>
    <w:rsid w:val="00D8426B"/>
    <w:rsid w:val="00D852A2"/>
    <w:rsid w:val="00D8753B"/>
    <w:rsid w:val="00D87DE1"/>
    <w:rsid w:val="00D91374"/>
    <w:rsid w:val="00D91A8A"/>
    <w:rsid w:val="00D923AC"/>
    <w:rsid w:val="00D92DD0"/>
    <w:rsid w:val="00D959E1"/>
    <w:rsid w:val="00D96064"/>
    <w:rsid w:val="00D96C20"/>
    <w:rsid w:val="00D96DCB"/>
    <w:rsid w:val="00DA16C2"/>
    <w:rsid w:val="00DA2773"/>
    <w:rsid w:val="00DA38CC"/>
    <w:rsid w:val="00DA3974"/>
    <w:rsid w:val="00DA415A"/>
    <w:rsid w:val="00DA4757"/>
    <w:rsid w:val="00DA4906"/>
    <w:rsid w:val="00DA4DD6"/>
    <w:rsid w:val="00DA5692"/>
    <w:rsid w:val="00DB0BF7"/>
    <w:rsid w:val="00DB1260"/>
    <w:rsid w:val="00DB1B41"/>
    <w:rsid w:val="00DB2B9F"/>
    <w:rsid w:val="00DB3AB5"/>
    <w:rsid w:val="00DB42A7"/>
    <w:rsid w:val="00DB4354"/>
    <w:rsid w:val="00DB4843"/>
    <w:rsid w:val="00DB4859"/>
    <w:rsid w:val="00DB57DF"/>
    <w:rsid w:val="00DB65FC"/>
    <w:rsid w:val="00DB78FA"/>
    <w:rsid w:val="00DC2644"/>
    <w:rsid w:val="00DC3566"/>
    <w:rsid w:val="00DC392E"/>
    <w:rsid w:val="00DC4343"/>
    <w:rsid w:val="00DC6D7F"/>
    <w:rsid w:val="00DD111E"/>
    <w:rsid w:val="00DD18CE"/>
    <w:rsid w:val="00DD2416"/>
    <w:rsid w:val="00DD2553"/>
    <w:rsid w:val="00DD2ADF"/>
    <w:rsid w:val="00DD56B9"/>
    <w:rsid w:val="00DD7405"/>
    <w:rsid w:val="00DE0101"/>
    <w:rsid w:val="00DE1ED3"/>
    <w:rsid w:val="00DE2294"/>
    <w:rsid w:val="00DE3ADB"/>
    <w:rsid w:val="00DE46C4"/>
    <w:rsid w:val="00DE5067"/>
    <w:rsid w:val="00DE5198"/>
    <w:rsid w:val="00DF033E"/>
    <w:rsid w:val="00DF1DD3"/>
    <w:rsid w:val="00DF6278"/>
    <w:rsid w:val="00DF64CF"/>
    <w:rsid w:val="00DF6841"/>
    <w:rsid w:val="00E004CE"/>
    <w:rsid w:val="00E01177"/>
    <w:rsid w:val="00E038F2"/>
    <w:rsid w:val="00E04654"/>
    <w:rsid w:val="00E05054"/>
    <w:rsid w:val="00E06093"/>
    <w:rsid w:val="00E06F7E"/>
    <w:rsid w:val="00E07437"/>
    <w:rsid w:val="00E116DB"/>
    <w:rsid w:val="00E12534"/>
    <w:rsid w:val="00E12A6C"/>
    <w:rsid w:val="00E1333F"/>
    <w:rsid w:val="00E17C5C"/>
    <w:rsid w:val="00E2243E"/>
    <w:rsid w:val="00E23F15"/>
    <w:rsid w:val="00E251D5"/>
    <w:rsid w:val="00E26A5F"/>
    <w:rsid w:val="00E27837"/>
    <w:rsid w:val="00E30A45"/>
    <w:rsid w:val="00E30EF8"/>
    <w:rsid w:val="00E328DC"/>
    <w:rsid w:val="00E33653"/>
    <w:rsid w:val="00E344BE"/>
    <w:rsid w:val="00E36399"/>
    <w:rsid w:val="00E4253C"/>
    <w:rsid w:val="00E42CEF"/>
    <w:rsid w:val="00E43642"/>
    <w:rsid w:val="00E50EE3"/>
    <w:rsid w:val="00E51FF9"/>
    <w:rsid w:val="00E522B9"/>
    <w:rsid w:val="00E531AF"/>
    <w:rsid w:val="00E620BD"/>
    <w:rsid w:val="00E63686"/>
    <w:rsid w:val="00E659F1"/>
    <w:rsid w:val="00E6602A"/>
    <w:rsid w:val="00E66986"/>
    <w:rsid w:val="00E70AEE"/>
    <w:rsid w:val="00E70B50"/>
    <w:rsid w:val="00E74474"/>
    <w:rsid w:val="00E76C3B"/>
    <w:rsid w:val="00E80FD0"/>
    <w:rsid w:val="00E81C41"/>
    <w:rsid w:val="00E829C5"/>
    <w:rsid w:val="00E85544"/>
    <w:rsid w:val="00E863E8"/>
    <w:rsid w:val="00E87FF7"/>
    <w:rsid w:val="00E90881"/>
    <w:rsid w:val="00E91C13"/>
    <w:rsid w:val="00E93CB1"/>
    <w:rsid w:val="00E95418"/>
    <w:rsid w:val="00E96200"/>
    <w:rsid w:val="00E96590"/>
    <w:rsid w:val="00E96975"/>
    <w:rsid w:val="00E97BB0"/>
    <w:rsid w:val="00EA007F"/>
    <w:rsid w:val="00EA0AA7"/>
    <w:rsid w:val="00EA1874"/>
    <w:rsid w:val="00EA3E2D"/>
    <w:rsid w:val="00EA5984"/>
    <w:rsid w:val="00EB11AA"/>
    <w:rsid w:val="00EB2D9E"/>
    <w:rsid w:val="00EB4FCB"/>
    <w:rsid w:val="00EB59C1"/>
    <w:rsid w:val="00EC0234"/>
    <w:rsid w:val="00EC3BC8"/>
    <w:rsid w:val="00EC580D"/>
    <w:rsid w:val="00EC5DB6"/>
    <w:rsid w:val="00EC7836"/>
    <w:rsid w:val="00EC7BE8"/>
    <w:rsid w:val="00ED3428"/>
    <w:rsid w:val="00ED49F8"/>
    <w:rsid w:val="00ED5D67"/>
    <w:rsid w:val="00ED7BEF"/>
    <w:rsid w:val="00EE0E62"/>
    <w:rsid w:val="00EE1873"/>
    <w:rsid w:val="00EE67C4"/>
    <w:rsid w:val="00EE7E7D"/>
    <w:rsid w:val="00EF1DC3"/>
    <w:rsid w:val="00EF74F5"/>
    <w:rsid w:val="00F0001C"/>
    <w:rsid w:val="00F00F01"/>
    <w:rsid w:val="00F05D1C"/>
    <w:rsid w:val="00F0660E"/>
    <w:rsid w:val="00F06750"/>
    <w:rsid w:val="00F06CAC"/>
    <w:rsid w:val="00F0727C"/>
    <w:rsid w:val="00F1432D"/>
    <w:rsid w:val="00F14B0F"/>
    <w:rsid w:val="00F1643F"/>
    <w:rsid w:val="00F17B71"/>
    <w:rsid w:val="00F2034C"/>
    <w:rsid w:val="00F20797"/>
    <w:rsid w:val="00F21267"/>
    <w:rsid w:val="00F228D0"/>
    <w:rsid w:val="00F2436A"/>
    <w:rsid w:val="00F30F5A"/>
    <w:rsid w:val="00F30FB7"/>
    <w:rsid w:val="00F316BA"/>
    <w:rsid w:val="00F325CF"/>
    <w:rsid w:val="00F32D4D"/>
    <w:rsid w:val="00F357C6"/>
    <w:rsid w:val="00F35804"/>
    <w:rsid w:val="00F3584D"/>
    <w:rsid w:val="00F3693A"/>
    <w:rsid w:val="00F36975"/>
    <w:rsid w:val="00F37271"/>
    <w:rsid w:val="00F42154"/>
    <w:rsid w:val="00F43669"/>
    <w:rsid w:val="00F45D91"/>
    <w:rsid w:val="00F51C06"/>
    <w:rsid w:val="00F6074E"/>
    <w:rsid w:val="00F6166E"/>
    <w:rsid w:val="00F6402D"/>
    <w:rsid w:val="00F6593C"/>
    <w:rsid w:val="00F6595E"/>
    <w:rsid w:val="00F66C82"/>
    <w:rsid w:val="00F67381"/>
    <w:rsid w:val="00F71908"/>
    <w:rsid w:val="00F71A24"/>
    <w:rsid w:val="00F72A85"/>
    <w:rsid w:val="00F7382E"/>
    <w:rsid w:val="00F73EC5"/>
    <w:rsid w:val="00F7446E"/>
    <w:rsid w:val="00F77249"/>
    <w:rsid w:val="00F7764A"/>
    <w:rsid w:val="00F802B8"/>
    <w:rsid w:val="00F8239B"/>
    <w:rsid w:val="00F828B6"/>
    <w:rsid w:val="00F838E5"/>
    <w:rsid w:val="00F83BB6"/>
    <w:rsid w:val="00F84E66"/>
    <w:rsid w:val="00F85936"/>
    <w:rsid w:val="00F863FE"/>
    <w:rsid w:val="00F86B65"/>
    <w:rsid w:val="00F92AC7"/>
    <w:rsid w:val="00F95833"/>
    <w:rsid w:val="00FA35A1"/>
    <w:rsid w:val="00FA4098"/>
    <w:rsid w:val="00FA5CCA"/>
    <w:rsid w:val="00FA77C6"/>
    <w:rsid w:val="00FB203E"/>
    <w:rsid w:val="00FB4288"/>
    <w:rsid w:val="00FB503A"/>
    <w:rsid w:val="00FB5C4A"/>
    <w:rsid w:val="00FB7743"/>
    <w:rsid w:val="00FC1B19"/>
    <w:rsid w:val="00FC1DE4"/>
    <w:rsid w:val="00FC7409"/>
    <w:rsid w:val="00FD0648"/>
    <w:rsid w:val="00FD3889"/>
    <w:rsid w:val="00FD44F3"/>
    <w:rsid w:val="00FD48A3"/>
    <w:rsid w:val="00FD5592"/>
    <w:rsid w:val="00FD6B84"/>
    <w:rsid w:val="00FE1B09"/>
    <w:rsid w:val="00FE40AD"/>
    <w:rsid w:val="00FE5140"/>
    <w:rsid w:val="00FE7961"/>
    <w:rsid w:val="00FF18BB"/>
    <w:rsid w:val="00FF4D50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Введение...,Б1,Heading 1iz,Б11,Заголовок параграфа (1.),Headi...,co,heading 1,Section,Section Heading,level2 hdg,h1,Level 1 Topic Heading,app heading 1,ITT t1,II+,I,H11,H12,H13,H14,H15,H16,H17,H18,H111,H121,H131,H141,H151"/>
    <w:basedOn w:val="a"/>
    <w:next w:val="a"/>
    <w:link w:val="10"/>
    <w:qFormat/>
    <w:rsid w:val="000A2657"/>
    <w:pPr>
      <w:keepNext/>
      <w:keepLines/>
      <w:pageBreakBefore/>
      <w:suppressAutoHyphens/>
      <w:spacing w:before="480" w:after="240" w:line="240" w:lineRule="auto"/>
      <w:outlineLvl w:val="0"/>
    </w:pPr>
    <w:rPr>
      <w:rFonts w:ascii="Arial" w:eastAsia="Times New Roman" w:hAnsi="Arial"/>
      <w:b/>
      <w:bCs/>
      <w:kern w:val="28"/>
      <w:sz w:val="40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CC5746"/>
    <w:pPr>
      <w:keepNext/>
      <w:numPr>
        <w:ilvl w:val="2"/>
        <w:numId w:val="2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/>
      <w:b/>
      <w:bCs/>
      <w:snapToGrid w:val="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CC5746"/>
    <w:pPr>
      <w:keepNext/>
      <w:numPr>
        <w:ilvl w:val="3"/>
        <w:numId w:val="2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/>
      <w:b/>
      <w:bCs/>
      <w:i/>
      <w:snapToGrid w:val="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1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85"/>
    <w:pPr>
      <w:ind w:left="720"/>
      <w:contextualSpacing/>
    </w:pPr>
  </w:style>
  <w:style w:type="character" w:styleId="a4">
    <w:name w:val="Hyperlink"/>
    <w:uiPriority w:val="99"/>
    <w:rsid w:val="002B165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655"/>
  </w:style>
  <w:style w:type="paragraph" w:styleId="a7">
    <w:name w:val="footer"/>
    <w:basedOn w:val="a"/>
    <w:link w:val="a8"/>
    <w:uiPriority w:val="99"/>
    <w:unhideWhenUsed/>
    <w:rsid w:val="002B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55"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co Знак,heading 1 Знак,Section Знак,Section Heading Знак,level2 hdg Знак,h1 Знак,Level 1 Topic Heading Знак"/>
    <w:basedOn w:val="a0"/>
    <w:link w:val="1"/>
    <w:rsid w:val="000A2657"/>
    <w:rPr>
      <w:rFonts w:ascii="Arial" w:eastAsia="Times New Roman" w:hAnsi="Arial" w:cs="Times New Roman"/>
      <w:b/>
      <w:bCs/>
      <w:kern w:val="28"/>
      <w:sz w:val="40"/>
      <w:lang w:eastAsia="ru-RU"/>
    </w:rPr>
  </w:style>
  <w:style w:type="paragraph" w:styleId="a9">
    <w:name w:val="Body Text"/>
    <w:aliases w:val="Основной текст таблиц,в таблице,таблицы,в таблицах, в таблице, в таблицах,Письмо в Интернет, Знак"/>
    <w:basedOn w:val="a"/>
    <w:link w:val="aa"/>
    <w:rsid w:val="00F6595E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bCs/>
      <w:szCs w:val="24"/>
      <w:lang w:eastAsia="ru-RU"/>
    </w:rPr>
  </w:style>
  <w:style w:type="character" w:customStyle="1" w:styleId="aa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, Знак Знак"/>
    <w:basedOn w:val="a0"/>
    <w:link w:val="a9"/>
    <w:rsid w:val="00F6595E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12pt">
    <w:name w:val="Стиль Основной текст + 12 pt"/>
    <w:basedOn w:val="a9"/>
    <w:link w:val="12pt0"/>
    <w:rsid w:val="00F6595E"/>
    <w:pPr>
      <w:tabs>
        <w:tab w:val="clear" w:pos="9360"/>
      </w:tabs>
      <w:ind w:firstLine="720"/>
      <w:jc w:val="both"/>
    </w:pPr>
    <w:rPr>
      <w:bCs w:val="0"/>
      <w:sz w:val="24"/>
      <w:szCs w:val="28"/>
    </w:rPr>
  </w:style>
  <w:style w:type="character" w:customStyle="1" w:styleId="12pt0">
    <w:name w:val="Стиль Основной текст + 12 pt Знак"/>
    <w:basedOn w:val="a0"/>
    <w:link w:val="12pt"/>
    <w:rsid w:val="00F6595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iceouttxt4">
    <w:name w:val="iceouttxt4"/>
    <w:basedOn w:val="a0"/>
    <w:rsid w:val="00F6595E"/>
  </w:style>
  <w:style w:type="character" w:customStyle="1" w:styleId="30">
    <w:name w:val="Заголовок 3 Знак"/>
    <w:aliases w:val="H3 Знак"/>
    <w:basedOn w:val="a0"/>
    <w:link w:val="3"/>
    <w:rsid w:val="00CC5746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CC5746"/>
    <w:rPr>
      <w:rFonts w:ascii="Times New Roman" w:eastAsia="Times New Roman" w:hAnsi="Times New Roman" w:cs="Times New Roman"/>
      <w:b/>
      <w:bCs/>
      <w:i/>
      <w:snapToGrid w:val="0"/>
      <w:lang w:eastAsia="ru-RU"/>
    </w:rPr>
  </w:style>
  <w:style w:type="character" w:styleId="ab">
    <w:name w:val="annotation reference"/>
    <w:basedOn w:val="a0"/>
    <w:uiPriority w:val="99"/>
    <w:unhideWhenUsed/>
    <w:rsid w:val="00020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05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0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05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052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2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052D"/>
    <w:rPr>
      <w:rFonts w:ascii="Tahoma" w:hAnsi="Tahoma" w:cs="Tahoma"/>
      <w:sz w:val="16"/>
      <w:szCs w:val="16"/>
    </w:rPr>
  </w:style>
  <w:style w:type="character" w:styleId="af2">
    <w:name w:val="page number"/>
    <w:rsid w:val="00BF6DD8"/>
    <w:rPr>
      <w:rFonts w:ascii="Times New Roman" w:hAnsi="Times New Roman"/>
      <w:sz w:val="20"/>
    </w:rPr>
  </w:style>
  <w:style w:type="character" w:customStyle="1" w:styleId="80">
    <w:name w:val="Заголовок 8 Знак"/>
    <w:basedOn w:val="a0"/>
    <w:link w:val="8"/>
    <w:rsid w:val="003F71A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f3">
    <w:name w:val="Пункт"/>
    <w:basedOn w:val="a"/>
    <w:link w:val="11"/>
    <w:rsid w:val="00991D9C"/>
    <w:pPr>
      <w:spacing w:after="0" w:line="360" w:lineRule="auto"/>
      <w:jc w:val="both"/>
    </w:pPr>
    <w:rPr>
      <w:rFonts w:ascii="Times New Roman" w:eastAsia="Times New Roman" w:hAnsi="Times New Roman"/>
      <w:bCs/>
      <w:snapToGrid w:val="0"/>
      <w:sz w:val="20"/>
      <w:szCs w:val="20"/>
    </w:rPr>
  </w:style>
  <w:style w:type="character" w:customStyle="1" w:styleId="11">
    <w:name w:val="Пункт Знак1"/>
    <w:link w:val="af3"/>
    <w:rsid w:val="00991D9C"/>
    <w:rPr>
      <w:rFonts w:ascii="Times New Roman" w:eastAsia="Times New Roman" w:hAnsi="Times New Roman"/>
      <w:bCs/>
      <w:snapToGrid w:val="0"/>
    </w:rPr>
  </w:style>
  <w:style w:type="paragraph" w:styleId="af4">
    <w:name w:val="footnote text"/>
    <w:basedOn w:val="a"/>
    <w:link w:val="af5"/>
    <w:uiPriority w:val="99"/>
    <w:semiHidden/>
    <w:unhideWhenUsed/>
    <w:rsid w:val="00F3580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35804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F358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Введение...,Б1,Heading 1iz,Б11,Заголовок параграфа (1.),Headi...,co,heading 1,Section,Section Heading,level2 hdg,h1,Level 1 Topic Heading,app heading 1,ITT t1,II+,I,H11,H12,H13,H14,H15,H16,H17,H18,H111,H121,H131,H141,H151"/>
    <w:basedOn w:val="a"/>
    <w:next w:val="a"/>
    <w:link w:val="10"/>
    <w:qFormat/>
    <w:rsid w:val="000A2657"/>
    <w:pPr>
      <w:keepNext/>
      <w:keepLines/>
      <w:pageBreakBefore/>
      <w:suppressAutoHyphens/>
      <w:spacing w:before="480" w:after="240" w:line="240" w:lineRule="auto"/>
      <w:outlineLvl w:val="0"/>
    </w:pPr>
    <w:rPr>
      <w:rFonts w:ascii="Arial" w:eastAsia="Times New Roman" w:hAnsi="Arial"/>
      <w:b/>
      <w:bCs/>
      <w:kern w:val="28"/>
      <w:sz w:val="40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CC5746"/>
    <w:pPr>
      <w:keepNext/>
      <w:numPr>
        <w:ilvl w:val="2"/>
        <w:numId w:val="2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/>
      <w:b/>
      <w:bCs/>
      <w:snapToGrid w:val="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CC5746"/>
    <w:pPr>
      <w:keepNext/>
      <w:numPr>
        <w:ilvl w:val="3"/>
        <w:numId w:val="2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/>
      <w:b/>
      <w:bCs/>
      <w:i/>
      <w:snapToGrid w:val="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1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85"/>
    <w:pPr>
      <w:ind w:left="720"/>
      <w:contextualSpacing/>
    </w:pPr>
  </w:style>
  <w:style w:type="character" w:styleId="a4">
    <w:name w:val="Hyperlink"/>
    <w:uiPriority w:val="99"/>
    <w:rsid w:val="002B165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655"/>
  </w:style>
  <w:style w:type="paragraph" w:styleId="a7">
    <w:name w:val="footer"/>
    <w:basedOn w:val="a"/>
    <w:link w:val="a8"/>
    <w:uiPriority w:val="99"/>
    <w:unhideWhenUsed/>
    <w:rsid w:val="002B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55"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co Знак,heading 1 Знак,Section Знак,Section Heading Знак,level2 hdg Знак,h1 Знак,Level 1 Topic Heading Знак"/>
    <w:basedOn w:val="a0"/>
    <w:link w:val="1"/>
    <w:rsid w:val="000A2657"/>
    <w:rPr>
      <w:rFonts w:ascii="Arial" w:eastAsia="Times New Roman" w:hAnsi="Arial" w:cs="Times New Roman"/>
      <w:b/>
      <w:bCs/>
      <w:kern w:val="28"/>
      <w:sz w:val="40"/>
      <w:lang w:eastAsia="ru-RU"/>
    </w:rPr>
  </w:style>
  <w:style w:type="paragraph" w:styleId="a9">
    <w:name w:val="Body Text"/>
    <w:aliases w:val="Основной текст таблиц,в таблице,таблицы,в таблицах, в таблице, в таблицах,Письмо в Интернет, Знак"/>
    <w:basedOn w:val="a"/>
    <w:link w:val="aa"/>
    <w:rsid w:val="00F6595E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bCs/>
      <w:szCs w:val="24"/>
      <w:lang w:eastAsia="ru-RU"/>
    </w:rPr>
  </w:style>
  <w:style w:type="character" w:customStyle="1" w:styleId="aa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, Знак Знак"/>
    <w:basedOn w:val="a0"/>
    <w:link w:val="a9"/>
    <w:rsid w:val="00F6595E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12pt">
    <w:name w:val="Стиль Основной текст + 12 pt"/>
    <w:basedOn w:val="a9"/>
    <w:link w:val="12pt0"/>
    <w:rsid w:val="00F6595E"/>
    <w:pPr>
      <w:tabs>
        <w:tab w:val="clear" w:pos="9360"/>
      </w:tabs>
      <w:ind w:firstLine="720"/>
      <w:jc w:val="both"/>
    </w:pPr>
    <w:rPr>
      <w:bCs w:val="0"/>
      <w:sz w:val="24"/>
      <w:szCs w:val="28"/>
    </w:rPr>
  </w:style>
  <w:style w:type="character" w:customStyle="1" w:styleId="12pt0">
    <w:name w:val="Стиль Основной текст + 12 pt Знак"/>
    <w:basedOn w:val="a0"/>
    <w:link w:val="12pt"/>
    <w:rsid w:val="00F6595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iceouttxt4">
    <w:name w:val="iceouttxt4"/>
    <w:basedOn w:val="a0"/>
    <w:rsid w:val="00F6595E"/>
  </w:style>
  <w:style w:type="character" w:customStyle="1" w:styleId="30">
    <w:name w:val="Заголовок 3 Знак"/>
    <w:aliases w:val="H3 Знак"/>
    <w:basedOn w:val="a0"/>
    <w:link w:val="3"/>
    <w:rsid w:val="00CC5746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CC5746"/>
    <w:rPr>
      <w:rFonts w:ascii="Times New Roman" w:eastAsia="Times New Roman" w:hAnsi="Times New Roman" w:cs="Times New Roman"/>
      <w:b/>
      <w:bCs/>
      <w:i/>
      <w:snapToGrid w:val="0"/>
      <w:lang w:eastAsia="ru-RU"/>
    </w:rPr>
  </w:style>
  <w:style w:type="character" w:styleId="ab">
    <w:name w:val="annotation reference"/>
    <w:basedOn w:val="a0"/>
    <w:uiPriority w:val="99"/>
    <w:semiHidden/>
    <w:unhideWhenUsed/>
    <w:rsid w:val="00020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05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0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05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052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2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052D"/>
    <w:rPr>
      <w:rFonts w:ascii="Tahoma" w:hAnsi="Tahoma" w:cs="Tahoma"/>
      <w:sz w:val="16"/>
      <w:szCs w:val="16"/>
    </w:rPr>
  </w:style>
  <w:style w:type="character" w:styleId="af2">
    <w:name w:val="page number"/>
    <w:rsid w:val="00BF6DD8"/>
    <w:rPr>
      <w:rFonts w:ascii="Times New Roman" w:hAnsi="Times New Roman"/>
      <w:sz w:val="20"/>
    </w:rPr>
  </w:style>
  <w:style w:type="character" w:customStyle="1" w:styleId="80">
    <w:name w:val="Заголовок 8 Знак"/>
    <w:basedOn w:val="a0"/>
    <w:link w:val="8"/>
    <w:rsid w:val="003F71A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f3">
    <w:name w:val="Пункт"/>
    <w:basedOn w:val="a"/>
    <w:link w:val="11"/>
    <w:rsid w:val="00991D9C"/>
    <w:pPr>
      <w:spacing w:after="0" w:line="360" w:lineRule="auto"/>
      <w:jc w:val="both"/>
    </w:pPr>
    <w:rPr>
      <w:rFonts w:ascii="Times New Roman" w:eastAsia="Times New Roman" w:hAnsi="Times New Roman"/>
      <w:bCs/>
      <w:snapToGrid w:val="0"/>
      <w:sz w:val="20"/>
      <w:szCs w:val="20"/>
    </w:rPr>
  </w:style>
  <w:style w:type="character" w:customStyle="1" w:styleId="11">
    <w:name w:val="Пункт Знак1"/>
    <w:link w:val="af3"/>
    <w:rsid w:val="00991D9C"/>
    <w:rPr>
      <w:rFonts w:ascii="Times New Roman" w:eastAsia="Times New Roman" w:hAnsi="Times New Roman"/>
      <w:bCs/>
      <w:snapToGrid w:val="0"/>
    </w:rPr>
  </w:style>
  <w:style w:type="paragraph" w:styleId="af4">
    <w:name w:val="footnote text"/>
    <w:basedOn w:val="a"/>
    <w:link w:val="af5"/>
    <w:uiPriority w:val="99"/>
    <w:semiHidden/>
    <w:unhideWhenUsed/>
    <w:rsid w:val="00F3580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35804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F358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alyalev@teploenergo-n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p.roseltorg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.roseltor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ploenergo-n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n.malinina@teploenergo-n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1E20-5C09-423F-986D-9530BFD2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6047</CharactersWithSpaces>
  <SharedDoc>false</SharedDoc>
  <HLinks>
    <vt:vector size="12" baseType="variant"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mailto:y.gorchakova@teploenergo-nn.ru</vt:lpwstr>
      </vt:variant>
      <vt:variant>
        <vt:lpwstr/>
      </vt:variant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mailto:a.trehonin@teploenergo-nn.ru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l.mansurova</dc:creator>
  <cp:lastModifiedBy>a.leonov</cp:lastModifiedBy>
  <cp:revision>24</cp:revision>
  <cp:lastPrinted>2018-05-16T10:46:00Z</cp:lastPrinted>
  <dcterms:created xsi:type="dcterms:W3CDTF">2018-05-11T14:44:00Z</dcterms:created>
  <dcterms:modified xsi:type="dcterms:W3CDTF">2018-05-18T10:05:00Z</dcterms:modified>
</cp:coreProperties>
</file>